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A7AC" w14:textId="5796BB4F" w:rsidR="00B445DD" w:rsidRDefault="00B445DD">
      <w:pPr>
        <w:pStyle w:val="Kop1"/>
        <w:numPr>
          <w:ilvl w:val="0"/>
          <w:numId w:val="0"/>
        </w:numPr>
        <w:jc w:val="center"/>
        <w:rPr>
          <w:rFonts w:ascii="Open Sans" w:hAnsi="Open Sans" w:cs="Open Sans"/>
          <w:sz w:val="40"/>
          <w:szCs w:val="40"/>
          <w:lang w:val="en-US"/>
        </w:rPr>
      </w:pPr>
      <w:r>
        <w:rPr>
          <w:noProof/>
        </w:rPr>
        <w:drawing>
          <wp:anchor distT="0" distB="0" distL="0" distR="0" simplePos="0" relativeHeight="2" behindDoc="1" locked="0" layoutInCell="0" allowOverlap="1" wp14:anchorId="0FF663FB" wp14:editId="65382349">
            <wp:simplePos x="0" y="0"/>
            <wp:positionH relativeFrom="page">
              <wp:posOffset>-142875</wp:posOffset>
            </wp:positionH>
            <wp:positionV relativeFrom="paragraph">
              <wp:posOffset>-889635</wp:posOffset>
            </wp:positionV>
            <wp:extent cx="5972810" cy="111442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a:stretch>
                      <a:fillRect/>
                    </a:stretch>
                  </pic:blipFill>
                  <pic:spPr bwMode="auto">
                    <a:xfrm>
                      <a:off x="0" y="0"/>
                      <a:ext cx="5972810" cy="1114425"/>
                    </a:xfrm>
                    <a:prstGeom prst="rect">
                      <a:avLst/>
                    </a:prstGeom>
                  </pic:spPr>
                </pic:pic>
              </a:graphicData>
            </a:graphic>
            <wp14:sizeRelV relativeFrom="margin">
              <wp14:pctHeight>0</wp14:pctHeight>
            </wp14:sizeRelV>
          </wp:anchor>
        </w:drawing>
      </w:r>
      <w:r w:rsidRPr="2623BFD0">
        <w:rPr>
          <w:rFonts w:ascii="Open Sans" w:hAnsi="Open Sans" w:cs="Open Sans"/>
          <w:sz w:val="40"/>
          <w:szCs w:val="40"/>
          <w:lang w:val="en-US"/>
        </w:rPr>
        <w:t>Resilience funding call</w:t>
      </w:r>
    </w:p>
    <w:p w14:paraId="09D2865D" w14:textId="3FE7B1FD" w:rsidR="00CE3187" w:rsidRDefault="009A4F06">
      <w:pPr>
        <w:pStyle w:val="Kop1"/>
        <w:numPr>
          <w:ilvl w:val="0"/>
          <w:numId w:val="0"/>
        </w:numPr>
        <w:jc w:val="center"/>
        <w:rPr>
          <w:rFonts w:ascii="Open Sans" w:hAnsi="Open Sans" w:cs="Open Sans"/>
          <w:sz w:val="24"/>
          <w:szCs w:val="24"/>
          <w:lang w:val="en-US"/>
        </w:rPr>
      </w:pPr>
      <w:r w:rsidRPr="2623BFD0">
        <w:rPr>
          <w:rFonts w:ascii="Open Sans" w:hAnsi="Open Sans" w:cs="Open Sans"/>
          <w:sz w:val="24"/>
          <w:szCs w:val="24"/>
          <w:lang w:val="en-US"/>
        </w:rPr>
        <w:t xml:space="preserve">Thriving and Healthy Youth </w:t>
      </w:r>
    </w:p>
    <w:p w14:paraId="6C7961D1" w14:textId="6465142C" w:rsidR="00CE3187" w:rsidRDefault="009A4F06" w:rsidP="2623BFD0">
      <w:pPr>
        <w:pStyle w:val="Kop1"/>
        <w:numPr>
          <w:ilvl w:val="0"/>
          <w:numId w:val="0"/>
        </w:numPr>
        <w:jc w:val="center"/>
        <w:rPr>
          <w:rFonts w:ascii="Open Sans" w:hAnsi="Open Sans" w:cs="Open Sans"/>
          <w:i/>
          <w:iCs/>
          <w:sz w:val="24"/>
          <w:szCs w:val="24"/>
          <w:lang w:val="en-US"/>
        </w:rPr>
      </w:pPr>
      <w:r w:rsidRPr="2623BFD0">
        <w:rPr>
          <w:rFonts w:ascii="Open Sans" w:hAnsi="Open Sans" w:cs="Open Sans"/>
          <w:i/>
          <w:iCs/>
          <w:sz w:val="24"/>
          <w:szCs w:val="24"/>
          <w:lang w:val="en-US"/>
        </w:rPr>
        <w:t xml:space="preserve">Identifying risk, </w:t>
      </w:r>
      <w:r w:rsidR="00F90CCE" w:rsidRPr="2623BFD0">
        <w:rPr>
          <w:rFonts w:ascii="Open Sans" w:hAnsi="Open Sans" w:cs="Open Sans"/>
          <w:i/>
          <w:iCs/>
          <w:sz w:val="24"/>
          <w:szCs w:val="24"/>
          <w:lang w:val="en-US"/>
        </w:rPr>
        <w:t>I</w:t>
      </w:r>
      <w:r w:rsidRPr="2623BFD0">
        <w:rPr>
          <w:rFonts w:ascii="Open Sans" w:hAnsi="Open Sans" w:cs="Open Sans"/>
          <w:i/>
          <w:iCs/>
          <w:sz w:val="24"/>
          <w:szCs w:val="24"/>
          <w:lang w:val="en-US"/>
        </w:rPr>
        <w:t>ncreasing strength</w:t>
      </w:r>
    </w:p>
    <w:p w14:paraId="07AA8C6F" w14:textId="77777777" w:rsidR="00CE3187" w:rsidRDefault="00CE3187" w:rsidP="2623BFD0">
      <w:pPr>
        <w:jc w:val="both"/>
        <w:rPr>
          <w:rFonts w:ascii="Open Sans" w:hAnsi="Open Sans" w:cs="Open Sans"/>
          <w:color w:val="000000"/>
          <w:sz w:val="20"/>
          <w:szCs w:val="20"/>
        </w:rPr>
      </w:pPr>
    </w:p>
    <w:p w14:paraId="11336635" w14:textId="3D43ED9F" w:rsidR="00B445DD" w:rsidRPr="00A14E5F" w:rsidRDefault="00B445DD" w:rsidP="2623BFD0">
      <w:pPr>
        <w:jc w:val="both"/>
        <w:rPr>
          <w:rFonts w:ascii="Open Sans" w:hAnsi="Open Sans" w:cs="Open Sans"/>
          <w:color w:val="000000"/>
          <w:sz w:val="20"/>
          <w:szCs w:val="20"/>
        </w:rPr>
      </w:pPr>
      <w:r w:rsidRPr="2623BFD0">
        <w:rPr>
          <w:rFonts w:ascii="Open Sans" w:hAnsi="Open Sans" w:cs="Open Sans"/>
          <w:color w:val="000000" w:themeColor="text1"/>
          <w:sz w:val="20"/>
          <w:szCs w:val="20"/>
        </w:rPr>
        <w:t>In follow-up of the meet-up on February 3</w:t>
      </w:r>
      <w:r w:rsidRPr="2623BFD0">
        <w:rPr>
          <w:rFonts w:ascii="Open Sans" w:hAnsi="Open Sans" w:cs="Open Sans"/>
          <w:color w:val="000000" w:themeColor="text1"/>
          <w:sz w:val="20"/>
          <w:szCs w:val="20"/>
          <w:vertAlign w:val="superscript"/>
        </w:rPr>
        <w:t>rd</w:t>
      </w:r>
      <w:r w:rsidRPr="2623BFD0">
        <w:rPr>
          <w:rFonts w:ascii="Open Sans" w:hAnsi="Open Sans" w:cs="Open Sans"/>
          <w:color w:val="000000" w:themeColor="text1"/>
          <w:sz w:val="20"/>
          <w:szCs w:val="20"/>
        </w:rPr>
        <w:t xml:space="preserve"> the Thriving and Healthy Youth community opened a call to stimulate inter-departmental collaboration around the theme </w:t>
      </w:r>
      <w:r w:rsidRPr="2623BFD0">
        <w:rPr>
          <w:rFonts w:ascii="Open Sans" w:hAnsi="Open Sans" w:cs="Open Sans"/>
          <w:b/>
          <w:bCs/>
          <w:color w:val="000000" w:themeColor="text1"/>
          <w:sz w:val="20"/>
          <w:szCs w:val="20"/>
        </w:rPr>
        <w:t>resilience</w:t>
      </w:r>
      <w:r w:rsidRPr="2623BFD0">
        <w:rPr>
          <w:rFonts w:ascii="Open Sans" w:hAnsi="Open Sans" w:cs="Open Sans"/>
          <w:color w:val="000000" w:themeColor="text1"/>
          <w:sz w:val="20"/>
          <w:szCs w:val="20"/>
        </w:rPr>
        <w:t xml:space="preserve">. Do you have a research idea in collaboration with a UU colleague from another department and/or faculty? We may then be able to support you! We can offer maximum €5000,- funding per project. </w:t>
      </w:r>
      <w:r w:rsidR="00966CFA" w:rsidRPr="2623BFD0">
        <w:rPr>
          <w:rFonts w:ascii="Open Sans" w:hAnsi="Open Sans" w:cs="Open Sans"/>
          <w:color w:val="000000" w:themeColor="text1"/>
          <w:sz w:val="20"/>
          <w:szCs w:val="20"/>
        </w:rPr>
        <w:t xml:space="preserve">The submission deadline is April </w:t>
      </w:r>
      <w:r w:rsidR="008E7D81" w:rsidRPr="2623BFD0">
        <w:rPr>
          <w:rFonts w:ascii="Open Sans" w:hAnsi="Open Sans" w:cs="Open Sans"/>
          <w:color w:val="000000" w:themeColor="text1"/>
          <w:sz w:val="20"/>
          <w:szCs w:val="20"/>
        </w:rPr>
        <w:t>7</w:t>
      </w:r>
      <w:r w:rsidR="001F6B5D" w:rsidRPr="2623BFD0">
        <w:rPr>
          <w:rFonts w:ascii="Open Sans" w:hAnsi="Open Sans" w:cs="Open Sans"/>
          <w:color w:val="000000" w:themeColor="text1"/>
          <w:sz w:val="20"/>
          <w:szCs w:val="20"/>
          <w:vertAlign w:val="superscript"/>
        </w:rPr>
        <w:t>th</w:t>
      </w:r>
      <w:r w:rsidR="001F6B5D" w:rsidRPr="2623BFD0">
        <w:rPr>
          <w:rFonts w:ascii="Open Sans" w:hAnsi="Open Sans" w:cs="Open Sans"/>
          <w:color w:val="000000" w:themeColor="text1"/>
          <w:sz w:val="20"/>
          <w:szCs w:val="20"/>
        </w:rPr>
        <w:t xml:space="preserve"> 2026.</w:t>
      </w:r>
    </w:p>
    <w:p w14:paraId="64A94FFF" w14:textId="7DEEA4C1" w:rsidR="00B445DD" w:rsidRDefault="009A4F06" w:rsidP="2623BFD0">
      <w:pPr>
        <w:jc w:val="both"/>
        <w:rPr>
          <w:rFonts w:ascii="Open Sans" w:hAnsi="Open Sans" w:cs="Open Sans"/>
          <w:color w:val="000000"/>
          <w:sz w:val="20"/>
          <w:szCs w:val="20"/>
        </w:rPr>
      </w:pPr>
      <w:r w:rsidRPr="2623BFD0">
        <w:rPr>
          <w:rFonts w:ascii="Open Sans" w:hAnsi="Open Sans" w:cs="Open Sans"/>
          <w:color w:val="000000" w:themeColor="text1"/>
          <w:sz w:val="20"/>
          <w:szCs w:val="20"/>
        </w:rPr>
        <w:t xml:space="preserve">The Thriving &amp; Healthy Youth community within Dynamics of Youth aims to integrate multidisciplinary knowledge on both maladaptive and adaptive features to take the next step in understanding youth resilience, developing prevention strategies and promoting care to foster our future generations. Our research covers the entire developmental range of children from 0 to 25 years, with a particular focus on primary school age and adolescent age children. </w:t>
      </w:r>
    </w:p>
    <w:p w14:paraId="34DA3B64" w14:textId="645FB8A0" w:rsidR="00CE3187" w:rsidRDefault="007611C6" w:rsidP="2623BFD0">
      <w:pPr>
        <w:jc w:val="both"/>
        <w:rPr>
          <w:rFonts w:ascii="Open Sans" w:hAnsi="Open Sans" w:cs="Open Sans"/>
          <w:color w:val="000000"/>
          <w:sz w:val="20"/>
          <w:szCs w:val="20"/>
        </w:rPr>
      </w:pPr>
      <w:r w:rsidRPr="2623BFD0">
        <w:rPr>
          <w:rFonts w:ascii="Open Sans" w:hAnsi="Open Sans" w:cs="Open Sans"/>
          <w:color w:val="000000" w:themeColor="text1"/>
          <w:sz w:val="20"/>
          <w:szCs w:val="20"/>
        </w:rPr>
        <w:t>The activities that we support should be in line with the core values of Dynamics of Youth and our community: co-creation, interdisciplinary research (or education), co-ownership, creativity and playfulness. The applicants are expected to engage in and contribute to the community. We encourage you to take initiative, to take control, to bear responsibility, to feel confident to reach out to others and be part of the Dynamics of Youth community.</w:t>
      </w:r>
    </w:p>
    <w:p w14:paraId="10166A2C" w14:textId="3CBEA528" w:rsidR="00A14E5F" w:rsidRDefault="00A14E5F" w:rsidP="2623BFD0">
      <w:pPr>
        <w:jc w:val="both"/>
        <w:rPr>
          <w:rFonts w:ascii="Open Sans" w:hAnsi="Open Sans" w:cs="Open Sans"/>
          <w:color w:val="000000"/>
          <w:sz w:val="20"/>
          <w:szCs w:val="20"/>
        </w:rPr>
      </w:pPr>
      <w:r w:rsidRPr="2623BFD0">
        <w:rPr>
          <w:rFonts w:ascii="Open Sans" w:hAnsi="Open Sans" w:cs="Open Sans"/>
          <w:color w:val="000000" w:themeColor="text1"/>
          <w:sz w:val="20"/>
          <w:szCs w:val="20"/>
        </w:rPr>
        <w:t xml:space="preserve">We envision a light and low-threshold application </w:t>
      </w:r>
      <w:r w:rsidR="3AE7725E" w:rsidRPr="2623BFD0">
        <w:rPr>
          <w:rFonts w:ascii="Open Sans" w:hAnsi="Open Sans" w:cs="Open Sans"/>
          <w:color w:val="000000" w:themeColor="text1"/>
          <w:sz w:val="20"/>
          <w:szCs w:val="20"/>
        </w:rPr>
        <w:t>process and</w:t>
      </w:r>
      <w:r w:rsidRPr="2623BFD0">
        <w:rPr>
          <w:rFonts w:ascii="Open Sans" w:hAnsi="Open Sans" w:cs="Open Sans"/>
          <w:color w:val="000000" w:themeColor="text1"/>
          <w:sz w:val="20"/>
          <w:szCs w:val="20"/>
        </w:rPr>
        <w:t xml:space="preserve"> encourage you to write concise applications. Funding will </w:t>
      </w:r>
      <w:r w:rsidR="00966CFA" w:rsidRPr="2623BFD0">
        <w:rPr>
          <w:rFonts w:ascii="Open Sans" w:hAnsi="Open Sans" w:cs="Open Sans"/>
          <w:color w:val="000000" w:themeColor="text1"/>
          <w:sz w:val="20"/>
          <w:szCs w:val="20"/>
        </w:rPr>
        <w:t xml:space="preserve">be </w:t>
      </w:r>
      <w:r w:rsidRPr="2623BFD0">
        <w:rPr>
          <w:rFonts w:ascii="Open Sans" w:hAnsi="Open Sans" w:cs="Open Sans"/>
          <w:color w:val="000000" w:themeColor="text1"/>
          <w:sz w:val="20"/>
          <w:szCs w:val="20"/>
        </w:rPr>
        <w:t xml:space="preserve">subject to availability and can be adjusted to your specific needs, in close contact with the community chairs. </w:t>
      </w:r>
    </w:p>
    <w:p w14:paraId="45EE88C2" w14:textId="69EC2A86" w:rsidR="001D16BA" w:rsidRDefault="001D16BA" w:rsidP="2623BFD0">
      <w:pPr>
        <w:jc w:val="both"/>
        <w:rPr>
          <w:rFonts w:ascii="Open Sans" w:hAnsi="Open Sans" w:cs="Open Sans"/>
          <w:color w:val="000000"/>
          <w:sz w:val="20"/>
          <w:szCs w:val="20"/>
        </w:rPr>
      </w:pPr>
      <w:r w:rsidRPr="2623BFD0">
        <w:rPr>
          <w:rFonts w:ascii="Open Sans" w:hAnsi="Open Sans" w:cs="Open Sans"/>
          <w:color w:val="000000" w:themeColor="text1"/>
          <w:sz w:val="20"/>
          <w:szCs w:val="20"/>
        </w:rPr>
        <w:t>For junior researchers (i.e., PhD students and postdoc researchers) the funding may be used to extend their current position</w:t>
      </w:r>
      <w:r w:rsidR="5A276569" w:rsidRPr="2623BFD0">
        <w:rPr>
          <w:rFonts w:ascii="Open Sans" w:hAnsi="Open Sans" w:cs="Open Sans"/>
          <w:color w:val="000000" w:themeColor="text1"/>
          <w:sz w:val="20"/>
          <w:szCs w:val="20"/>
        </w:rPr>
        <w:t>,</w:t>
      </w:r>
      <w:r w:rsidRPr="2623BFD0">
        <w:rPr>
          <w:rFonts w:ascii="Open Sans" w:hAnsi="Open Sans" w:cs="Open Sans"/>
          <w:color w:val="000000" w:themeColor="text1"/>
          <w:sz w:val="20"/>
          <w:szCs w:val="20"/>
        </w:rPr>
        <w:t xml:space="preserve"> with on</w:t>
      </w:r>
      <w:r w:rsidR="6965EF93" w:rsidRPr="2623BFD0">
        <w:rPr>
          <w:rFonts w:ascii="Open Sans" w:hAnsi="Open Sans" w:cs="Open Sans"/>
          <w:color w:val="000000" w:themeColor="text1"/>
          <w:sz w:val="20"/>
          <w:szCs w:val="20"/>
        </w:rPr>
        <w:t>e to</w:t>
      </w:r>
      <w:r w:rsidR="00D2132A" w:rsidRPr="2623BFD0">
        <w:rPr>
          <w:rFonts w:ascii="Open Sans" w:hAnsi="Open Sans" w:cs="Open Sans"/>
          <w:color w:val="000000" w:themeColor="text1"/>
          <w:sz w:val="20"/>
          <w:szCs w:val="20"/>
        </w:rPr>
        <w:t xml:space="preserve"> </w:t>
      </w:r>
      <w:r w:rsidRPr="2623BFD0">
        <w:rPr>
          <w:rFonts w:ascii="Open Sans" w:hAnsi="Open Sans" w:cs="Open Sans"/>
          <w:color w:val="000000" w:themeColor="text1"/>
          <w:sz w:val="20"/>
          <w:szCs w:val="20"/>
        </w:rPr>
        <w:t xml:space="preserve">two months. This extension is meant to stimulate you to venture out of the boundaries of your current research project and engage with researchers from other faculties of the UU (including the UMC). </w:t>
      </w:r>
    </w:p>
    <w:p w14:paraId="3811F1D6" w14:textId="2A425F98" w:rsidR="00CE3187" w:rsidRDefault="009A4F06">
      <w:pPr>
        <w:jc w:val="both"/>
        <w:rPr>
          <w:rFonts w:ascii="Open Sans" w:hAnsi="Open Sans" w:cs="Open Sans"/>
          <w:sz w:val="20"/>
          <w:szCs w:val="20"/>
          <w:lang w:eastAsia="nl-NL"/>
        </w:rPr>
      </w:pPr>
      <w:r w:rsidRPr="2623BFD0">
        <w:rPr>
          <w:rFonts w:ascii="Open Sans" w:hAnsi="Open Sans" w:cs="Open Sans"/>
          <w:sz w:val="20"/>
          <w:szCs w:val="20"/>
          <w:lang w:eastAsia="nl-NL"/>
        </w:rPr>
        <w:t>Note that only UU researchers can benefit from this financial support</w:t>
      </w:r>
      <w:r w:rsidR="00C25A2A" w:rsidRPr="2623BFD0">
        <w:rPr>
          <w:rFonts w:ascii="Open Sans" w:hAnsi="Open Sans" w:cs="Open Sans"/>
          <w:sz w:val="20"/>
          <w:szCs w:val="20"/>
          <w:lang w:eastAsia="nl-NL"/>
        </w:rPr>
        <w:t>, but collaborations with societal partners are possible</w:t>
      </w:r>
      <w:r w:rsidR="00966CFA" w:rsidRPr="2623BFD0">
        <w:rPr>
          <w:rFonts w:ascii="Open Sans" w:hAnsi="Open Sans" w:cs="Open Sans"/>
          <w:sz w:val="20"/>
          <w:szCs w:val="20"/>
          <w:lang w:eastAsia="nl-NL"/>
        </w:rPr>
        <w:t xml:space="preserve"> and encouraged</w:t>
      </w:r>
      <w:r w:rsidRPr="2623BFD0">
        <w:rPr>
          <w:rFonts w:ascii="Open Sans" w:hAnsi="Open Sans" w:cs="Open Sans"/>
          <w:sz w:val="20"/>
          <w:szCs w:val="20"/>
          <w:lang w:eastAsia="nl-NL"/>
        </w:rPr>
        <w:t xml:space="preserve">. </w:t>
      </w:r>
    </w:p>
    <w:p w14:paraId="390C214B" w14:textId="78DDD178" w:rsidR="00CE3187" w:rsidRPr="00C25A2A" w:rsidRDefault="00C25A2A">
      <w:pPr>
        <w:jc w:val="both"/>
        <w:rPr>
          <w:rFonts w:ascii="Open Sans" w:hAnsi="Open Sans" w:cs="Open Sans"/>
          <w:sz w:val="20"/>
          <w:szCs w:val="20"/>
          <w:lang w:eastAsia="nl-NL"/>
        </w:rPr>
      </w:pPr>
      <w:r w:rsidRPr="2623BFD0">
        <w:rPr>
          <w:rFonts w:ascii="Open Sans" w:hAnsi="Open Sans" w:cs="Open Sans"/>
          <w:sz w:val="20"/>
          <w:szCs w:val="20"/>
          <w:lang w:eastAsia="nl-NL"/>
        </w:rPr>
        <w:t>Odilia Laceulle, Heidi Lesscher and Sanne Nijhof (community chairs)</w:t>
      </w:r>
    </w:p>
    <w:p w14:paraId="63798909" w14:textId="0F478DAE" w:rsidR="00CE3187" w:rsidRDefault="00C25A2A">
      <w:pPr>
        <w:jc w:val="both"/>
        <w:rPr>
          <w:rFonts w:ascii="Open Sans" w:hAnsi="Open Sans" w:cs="Open Sans"/>
          <w:sz w:val="20"/>
          <w:szCs w:val="20"/>
          <w:lang w:eastAsia="nl-NL"/>
        </w:rPr>
      </w:pPr>
      <w:r w:rsidRPr="2623BFD0">
        <w:rPr>
          <w:rFonts w:ascii="Open Sans" w:hAnsi="Open Sans" w:cs="Open Sans"/>
          <w:sz w:val="20"/>
          <w:szCs w:val="20"/>
          <w:lang w:eastAsia="nl-NL"/>
        </w:rPr>
        <w:t>Anouk Aleva and Anouk Vroegindeweij (community postdocs)</w:t>
      </w:r>
    </w:p>
    <w:p w14:paraId="401B66C6" w14:textId="77777777" w:rsidR="00C25A2A" w:rsidRDefault="00C25A2A">
      <w:pPr>
        <w:jc w:val="both"/>
        <w:rPr>
          <w:rFonts w:ascii="Open Sans" w:hAnsi="Open Sans" w:cs="Open Sans"/>
          <w:sz w:val="20"/>
          <w:szCs w:val="20"/>
          <w:lang w:eastAsia="nl-NL"/>
        </w:rPr>
      </w:pPr>
    </w:p>
    <w:p w14:paraId="70433FBB" w14:textId="77777777" w:rsidR="00C25A2A" w:rsidRDefault="00C25A2A">
      <w:pPr>
        <w:jc w:val="both"/>
        <w:rPr>
          <w:rFonts w:ascii="Open Sans" w:hAnsi="Open Sans" w:cs="Open Sans"/>
          <w:sz w:val="20"/>
          <w:szCs w:val="20"/>
          <w:lang w:eastAsia="nl-NL"/>
        </w:rPr>
      </w:pPr>
    </w:p>
    <w:p w14:paraId="5A18C1E0" w14:textId="77777777" w:rsidR="00C25A2A" w:rsidRPr="00C25A2A" w:rsidRDefault="00C25A2A">
      <w:pPr>
        <w:jc w:val="both"/>
        <w:rPr>
          <w:rFonts w:ascii="Open Sans" w:hAnsi="Open Sans" w:cs="Open Sans"/>
          <w:sz w:val="20"/>
          <w:szCs w:val="20"/>
          <w:lang w:eastAsia="nl-NL"/>
        </w:rPr>
      </w:pPr>
    </w:p>
    <w:p w14:paraId="58CFF57D" w14:textId="77777777" w:rsidR="00C25A2A" w:rsidRDefault="00C25A2A" w:rsidP="00C25A2A">
      <w:pPr>
        <w:spacing w:after="120" w:line="240" w:lineRule="atLeast"/>
        <w:jc w:val="center"/>
        <w:rPr>
          <w:rFonts w:ascii="Open Sans" w:hAnsi="Open Sans" w:cs="Open Sans"/>
          <w:b/>
          <w:bCs/>
          <w:sz w:val="24"/>
          <w:szCs w:val="24"/>
          <w:lang w:eastAsia="nl-NL"/>
        </w:rPr>
      </w:pPr>
    </w:p>
    <w:p w14:paraId="40A8A63D" w14:textId="33434D85" w:rsidR="00C25A2A" w:rsidRPr="00783270" w:rsidRDefault="00C25A2A" w:rsidP="2623BFD0">
      <w:pPr>
        <w:spacing w:after="120" w:line="240" w:lineRule="atLeast"/>
        <w:jc w:val="center"/>
        <w:rPr>
          <w:rFonts w:ascii="Open Sans" w:hAnsi="Open Sans" w:cs="Open Sans"/>
          <w:b/>
          <w:bCs/>
          <w:sz w:val="24"/>
          <w:szCs w:val="24"/>
          <w:lang w:eastAsia="nl-NL"/>
        </w:rPr>
      </w:pPr>
      <w:r w:rsidRPr="2623BFD0">
        <w:rPr>
          <w:rFonts w:ascii="Open Sans" w:hAnsi="Open Sans" w:cs="Open Sans"/>
          <w:b/>
          <w:bCs/>
          <w:sz w:val="24"/>
          <w:szCs w:val="24"/>
          <w:lang w:eastAsia="nl-NL"/>
        </w:rPr>
        <w:lastRenderedPageBreak/>
        <w:t>Application form for</w:t>
      </w:r>
    </w:p>
    <w:p w14:paraId="5605E90A" w14:textId="4F2B9A04" w:rsidR="00C25A2A" w:rsidRPr="00C25A2A" w:rsidRDefault="00C25A2A" w:rsidP="2623BFD0">
      <w:pPr>
        <w:pStyle w:val="Kop1"/>
        <w:numPr>
          <w:ilvl w:val="0"/>
          <w:numId w:val="0"/>
        </w:numPr>
        <w:jc w:val="center"/>
        <w:rPr>
          <w:rFonts w:ascii="Open Sans" w:hAnsi="Open Sans" w:cs="Open Sans"/>
          <w:b w:val="0"/>
          <w:sz w:val="22"/>
          <w:szCs w:val="22"/>
          <w:lang w:val="en-US"/>
        </w:rPr>
      </w:pPr>
      <w:r w:rsidRPr="2623BFD0">
        <w:rPr>
          <w:rFonts w:ascii="Open Sans" w:hAnsi="Open Sans" w:cs="Open Sans"/>
          <w:sz w:val="40"/>
          <w:szCs w:val="40"/>
          <w:lang w:val="en-US"/>
        </w:rPr>
        <w:t>Resilience funding call</w:t>
      </w:r>
    </w:p>
    <w:p w14:paraId="1700F47A" w14:textId="66AB55C2" w:rsidR="00CE3187" w:rsidRPr="00C25A2A" w:rsidRDefault="009A4F06" w:rsidP="00C25A2A">
      <w:pPr>
        <w:spacing w:after="120" w:line="240" w:lineRule="atLeast"/>
        <w:jc w:val="center"/>
        <w:rPr>
          <w:rFonts w:ascii="Open Sans" w:hAnsi="Open Sans" w:cs="Open Sans"/>
          <w:b/>
          <w:bCs/>
          <w:sz w:val="24"/>
          <w:szCs w:val="24"/>
          <w:lang w:eastAsia="nl-NL"/>
        </w:rPr>
      </w:pPr>
      <w:r w:rsidRPr="2623BFD0">
        <w:rPr>
          <w:rFonts w:ascii="Open Sans" w:hAnsi="Open Sans" w:cs="Open Sans"/>
          <w:b/>
          <w:bCs/>
          <w:sz w:val="24"/>
          <w:szCs w:val="24"/>
          <w:lang w:eastAsia="nl-NL"/>
        </w:rPr>
        <w:t>Thriving and Healthy Youth</w:t>
      </w:r>
    </w:p>
    <w:p w14:paraId="4FD8889D" w14:textId="77777777" w:rsidR="00966CFA" w:rsidRDefault="00966CFA" w:rsidP="00D2132A">
      <w:pPr>
        <w:spacing w:after="0"/>
        <w:jc w:val="both"/>
        <w:rPr>
          <w:rFonts w:ascii="Open Sans" w:hAnsi="Open Sans" w:cs="Open Sans"/>
          <w:sz w:val="20"/>
          <w:szCs w:val="20"/>
          <w:lang w:eastAsia="nl-NL"/>
        </w:rPr>
      </w:pPr>
    </w:p>
    <w:p w14:paraId="6EEC1596" w14:textId="4F5A2209" w:rsidR="00CE3187" w:rsidRDefault="009A4F06" w:rsidP="00D2132A">
      <w:pPr>
        <w:spacing w:after="0"/>
        <w:jc w:val="both"/>
        <w:rPr>
          <w:rFonts w:ascii="Open Sans" w:hAnsi="Open Sans" w:cs="Open Sans"/>
          <w:sz w:val="20"/>
          <w:szCs w:val="20"/>
          <w:lang w:eastAsia="nl-NL"/>
        </w:rPr>
      </w:pPr>
      <w:r w:rsidRPr="2623BFD0">
        <w:rPr>
          <w:rFonts w:ascii="Open Sans" w:hAnsi="Open Sans" w:cs="Open Sans"/>
          <w:sz w:val="20"/>
          <w:szCs w:val="20"/>
          <w:lang w:eastAsia="nl-NL"/>
        </w:rPr>
        <w:t>Please submit your application for Thriving and Healthy Youth support</w:t>
      </w:r>
      <w:r w:rsidRPr="2623BFD0">
        <w:rPr>
          <w:rFonts w:ascii="Open Sans" w:hAnsi="Open Sans" w:cs="Open Sans"/>
          <w:sz w:val="20"/>
          <w:szCs w:val="20"/>
        </w:rPr>
        <w:t xml:space="preserve"> </w:t>
      </w:r>
      <w:r w:rsidRPr="2623BFD0">
        <w:rPr>
          <w:rFonts w:ascii="Open Sans" w:hAnsi="Open Sans" w:cs="Open Sans"/>
          <w:sz w:val="20"/>
          <w:szCs w:val="20"/>
          <w:lang w:eastAsia="nl-NL"/>
        </w:rPr>
        <w:t xml:space="preserve">by filling out this application form and the associated budget specification form. </w:t>
      </w:r>
      <w:bookmarkStart w:id="0" w:name="_Hlk97643039"/>
      <w:r w:rsidR="001D16BA" w:rsidRPr="2623BFD0">
        <w:rPr>
          <w:rFonts w:ascii="Open Sans" w:hAnsi="Open Sans" w:cs="Open Sans"/>
          <w:sz w:val="20"/>
          <w:szCs w:val="20"/>
          <w:lang w:eastAsia="nl-NL"/>
        </w:rPr>
        <w:t xml:space="preserve">Please remember that we encourage light and concise applications; we ask you to not </w:t>
      </w:r>
      <w:r w:rsidRPr="2623BFD0">
        <w:rPr>
          <w:rFonts w:ascii="Open Sans" w:hAnsi="Open Sans" w:cs="Open Sans"/>
          <w:sz w:val="20"/>
          <w:szCs w:val="20"/>
          <w:lang w:eastAsia="nl-NL"/>
        </w:rPr>
        <w:t xml:space="preserve">exceed a maximum of 3 pages. </w:t>
      </w:r>
      <w:bookmarkEnd w:id="0"/>
    </w:p>
    <w:p w14:paraId="626C326B" w14:textId="77777777" w:rsidR="00966CFA" w:rsidRDefault="00966CFA" w:rsidP="00D2132A">
      <w:pPr>
        <w:spacing w:after="0"/>
        <w:jc w:val="both"/>
        <w:rPr>
          <w:rFonts w:ascii="Open Sans" w:hAnsi="Open Sans" w:cs="Open Sans"/>
          <w:sz w:val="20"/>
          <w:szCs w:val="20"/>
          <w:lang w:eastAsia="nl-NL"/>
        </w:rPr>
      </w:pPr>
    </w:p>
    <w:tbl>
      <w:tblPr>
        <w:tblStyle w:val="Tabelraster"/>
        <w:tblW w:w="9010" w:type="dxa"/>
        <w:tblLayout w:type="fixed"/>
        <w:tblLook w:val="04A0" w:firstRow="1" w:lastRow="0" w:firstColumn="1" w:lastColumn="0" w:noHBand="0" w:noVBand="1"/>
      </w:tblPr>
      <w:tblGrid>
        <w:gridCol w:w="9010"/>
      </w:tblGrid>
      <w:tr w:rsidR="00CE3187" w14:paraId="4926CBDC" w14:textId="77777777" w:rsidTr="2623BFD0">
        <w:tc>
          <w:tcPr>
            <w:tcW w:w="9010" w:type="dxa"/>
            <w:shd w:val="clear" w:color="auto" w:fill="FFC000"/>
          </w:tcPr>
          <w:p w14:paraId="72051C97" w14:textId="77777777" w:rsidR="00CE3187" w:rsidRDefault="009A4F06" w:rsidP="2623BFD0">
            <w:pPr>
              <w:spacing w:after="120" w:line="240" w:lineRule="auto"/>
              <w:jc w:val="both"/>
              <w:rPr>
                <w:rStyle w:val="Hyperlink"/>
                <w:sz w:val="20"/>
                <w:szCs w:val="20"/>
              </w:rPr>
            </w:pPr>
            <w:r w:rsidRPr="2623BFD0">
              <w:rPr>
                <w:rFonts w:eastAsia="Verdana"/>
                <w:b/>
                <w:bCs/>
                <w:sz w:val="20"/>
                <w:szCs w:val="20"/>
              </w:rPr>
              <w:t>1. Title of grant application</w:t>
            </w:r>
          </w:p>
        </w:tc>
      </w:tr>
      <w:tr w:rsidR="00CE3187" w14:paraId="20275AFD" w14:textId="77777777" w:rsidTr="2623BFD0">
        <w:tc>
          <w:tcPr>
            <w:tcW w:w="9010" w:type="dxa"/>
          </w:tcPr>
          <w:p w14:paraId="7DEFC0B7" w14:textId="7A016001" w:rsidR="00CE3187" w:rsidRDefault="00CE3187" w:rsidP="2623BFD0">
            <w:pPr>
              <w:spacing w:after="0" w:line="240" w:lineRule="auto"/>
              <w:jc w:val="both"/>
              <w:rPr>
                <w:rStyle w:val="Hyperlink"/>
                <w:rFonts w:cstheme="majorBidi"/>
                <w:color w:val="000000" w:themeColor="text1"/>
              </w:rPr>
            </w:pPr>
          </w:p>
          <w:p w14:paraId="05015BB1" w14:textId="19D0E50C" w:rsidR="001D16BA" w:rsidRDefault="001D16BA" w:rsidP="2623BFD0">
            <w:pPr>
              <w:spacing w:after="0" w:line="240" w:lineRule="auto"/>
              <w:jc w:val="both"/>
              <w:rPr>
                <w:rStyle w:val="Hyperlink"/>
                <w:rFonts w:cstheme="majorBidi"/>
                <w:color w:val="000000" w:themeColor="text1"/>
              </w:rPr>
            </w:pPr>
          </w:p>
        </w:tc>
      </w:tr>
      <w:tr w:rsidR="00CE3187" w14:paraId="71B71F8C" w14:textId="77777777" w:rsidTr="2623BFD0">
        <w:tc>
          <w:tcPr>
            <w:tcW w:w="9010" w:type="dxa"/>
            <w:shd w:val="clear" w:color="auto" w:fill="FFC000"/>
          </w:tcPr>
          <w:p w14:paraId="20DA4C8A" w14:textId="77777777" w:rsidR="00CE3187" w:rsidRDefault="009A4F06" w:rsidP="2623BFD0">
            <w:pPr>
              <w:spacing w:after="0" w:line="240" w:lineRule="auto"/>
              <w:jc w:val="both"/>
              <w:rPr>
                <w:rStyle w:val="Hyperlink"/>
                <w:b/>
                <w:bCs/>
                <w:color w:val="auto"/>
                <w:sz w:val="20"/>
                <w:szCs w:val="20"/>
                <w:u w:val="none"/>
              </w:rPr>
            </w:pPr>
            <w:r w:rsidRPr="2623BFD0">
              <w:rPr>
                <w:rFonts w:eastAsia="Verdana"/>
                <w:b/>
                <w:bCs/>
                <w:sz w:val="20"/>
                <w:szCs w:val="20"/>
              </w:rPr>
              <w:t>2. Applicant information</w:t>
            </w:r>
          </w:p>
        </w:tc>
      </w:tr>
      <w:tr w:rsidR="00CE3187" w14:paraId="224C0340" w14:textId="77777777" w:rsidTr="2623BFD0">
        <w:tc>
          <w:tcPr>
            <w:tcW w:w="9010" w:type="dxa"/>
          </w:tcPr>
          <w:p w14:paraId="194240C3" w14:textId="77777777" w:rsidR="00CE3187" w:rsidRDefault="009A4F06" w:rsidP="2623BFD0">
            <w:pPr>
              <w:tabs>
                <w:tab w:val="left" w:pos="680"/>
                <w:tab w:val="left" w:pos="7371"/>
              </w:tabs>
              <w:spacing w:after="0" w:line="240" w:lineRule="auto"/>
              <w:rPr>
                <w:rStyle w:val="Hyperlink"/>
                <w:color w:val="auto"/>
                <w:u w:val="none"/>
              </w:rPr>
            </w:pPr>
            <w:r w:rsidRPr="2623BFD0">
              <w:rPr>
                <w:rStyle w:val="Hyperlink"/>
                <w:rFonts w:eastAsia="Verdana"/>
                <w:color w:val="auto"/>
                <w:u w:val="none"/>
              </w:rPr>
              <w:t>(Copy for each applicant)</w:t>
            </w:r>
          </w:p>
          <w:p w14:paraId="1DBB38E8" w14:textId="77777777" w:rsidR="00CE3187" w:rsidRDefault="009A4F06" w:rsidP="2623BFD0">
            <w:pPr>
              <w:tabs>
                <w:tab w:val="left" w:pos="680"/>
                <w:tab w:val="left" w:pos="7371"/>
              </w:tabs>
              <w:spacing w:after="0" w:line="240" w:lineRule="auto"/>
              <w:rPr>
                <w:rStyle w:val="Hyperlink"/>
                <w:color w:val="auto"/>
                <w:u w:val="none"/>
              </w:rPr>
            </w:pPr>
            <w:r>
              <w:br/>
            </w:r>
            <w:r w:rsidRPr="2623BFD0">
              <w:rPr>
                <w:rStyle w:val="Hyperlink"/>
                <w:rFonts w:eastAsia="Verdana"/>
                <w:color w:val="auto"/>
                <w:u w:val="none"/>
              </w:rPr>
              <w:t>Name, title:</w:t>
            </w:r>
            <w:r>
              <w:br/>
            </w:r>
            <w:r w:rsidRPr="2623BFD0">
              <w:rPr>
                <w:rStyle w:val="Hyperlink"/>
                <w:rFonts w:eastAsia="Verdana"/>
                <w:color w:val="auto"/>
                <w:u w:val="none"/>
              </w:rPr>
              <w:t>Faculty &amp; department:</w:t>
            </w:r>
            <w:r>
              <w:br/>
            </w:r>
            <w:r w:rsidRPr="2623BFD0">
              <w:rPr>
                <w:rStyle w:val="Hyperlink"/>
                <w:rFonts w:eastAsia="Verdana"/>
                <w:color w:val="auto"/>
                <w:u w:val="none"/>
              </w:rPr>
              <w:t>E-mail address:</w:t>
            </w:r>
          </w:p>
          <w:p w14:paraId="3282DB5F" w14:textId="77777777" w:rsidR="00CE3187" w:rsidRDefault="009A4F06" w:rsidP="2623BFD0">
            <w:pPr>
              <w:tabs>
                <w:tab w:val="left" w:pos="680"/>
                <w:tab w:val="left" w:pos="7371"/>
              </w:tabs>
              <w:spacing w:after="0" w:line="240" w:lineRule="auto"/>
              <w:rPr>
                <w:rStyle w:val="Hyperlink"/>
                <w:color w:val="auto"/>
                <w:u w:val="none"/>
              </w:rPr>
            </w:pPr>
            <w:r>
              <w:br/>
            </w:r>
            <w:r w:rsidRPr="2623BFD0">
              <w:rPr>
                <w:rStyle w:val="Hyperlink"/>
                <w:rFonts w:eastAsia="Verdana"/>
                <w:color w:val="auto"/>
                <w:u w:val="none"/>
              </w:rPr>
              <w:t>Name, title:</w:t>
            </w:r>
            <w:r>
              <w:br/>
            </w:r>
            <w:r w:rsidRPr="2623BFD0">
              <w:rPr>
                <w:rStyle w:val="Hyperlink"/>
                <w:rFonts w:eastAsia="Verdana"/>
                <w:color w:val="auto"/>
                <w:u w:val="none"/>
              </w:rPr>
              <w:t>Faculty &amp; department:</w:t>
            </w:r>
            <w:r>
              <w:br/>
            </w:r>
            <w:r w:rsidRPr="2623BFD0">
              <w:rPr>
                <w:rStyle w:val="Hyperlink"/>
                <w:rFonts w:eastAsia="Verdana"/>
                <w:color w:val="auto"/>
                <w:u w:val="none"/>
              </w:rPr>
              <w:t>E-mail address:</w:t>
            </w:r>
          </w:p>
          <w:p w14:paraId="6126A31A" w14:textId="77777777" w:rsidR="00CE3187" w:rsidRDefault="00CE3187" w:rsidP="2623BFD0">
            <w:pPr>
              <w:tabs>
                <w:tab w:val="left" w:pos="680"/>
                <w:tab w:val="left" w:pos="7371"/>
              </w:tabs>
              <w:spacing w:after="0" w:line="240" w:lineRule="auto"/>
              <w:jc w:val="both"/>
              <w:rPr>
                <w:rStyle w:val="Hyperlink"/>
              </w:rPr>
            </w:pPr>
          </w:p>
        </w:tc>
      </w:tr>
      <w:tr w:rsidR="00CE3187" w14:paraId="7ECF461A" w14:textId="77777777" w:rsidTr="2623BFD0">
        <w:tc>
          <w:tcPr>
            <w:tcW w:w="9010" w:type="dxa"/>
            <w:shd w:val="clear" w:color="auto" w:fill="FFC000"/>
          </w:tcPr>
          <w:p w14:paraId="592569D1" w14:textId="77777777" w:rsidR="00CE3187" w:rsidRDefault="009A4F06" w:rsidP="2623BFD0">
            <w:pPr>
              <w:tabs>
                <w:tab w:val="left" w:pos="306"/>
              </w:tabs>
              <w:spacing w:after="0" w:line="240" w:lineRule="auto"/>
              <w:rPr>
                <w:b/>
                <w:bCs/>
                <w:sz w:val="20"/>
                <w:szCs w:val="20"/>
              </w:rPr>
            </w:pPr>
            <w:r w:rsidRPr="2623BFD0">
              <w:rPr>
                <w:rFonts w:eastAsia="Verdana"/>
                <w:b/>
                <w:bCs/>
                <w:sz w:val="20"/>
                <w:szCs w:val="20"/>
              </w:rPr>
              <w:t>3. Interdisciplinary collaboration</w:t>
            </w:r>
          </w:p>
          <w:p w14:paraId="0B596047" w14:textId="77777777" w:rsidR="00CE3187" w:rsidRDefault="009A4F06" w:rsidP="2623BFD0">
            <w:pPr>
              <w:tabs>
                <w:tab w:val="left" w:pos="306"/>
              </w:tabs>
              <w:spacing w:after="0" w:line="240" w:lineRule="auto"/>
              <w:rPr>
                <w:sz w:val="16"/>
                <w:szCs w:val="16"/>
              </w:rPr>
            </w:pPr>
            <w:r w:rsidRPr="2623BFD0">
              <w:rPr>
                <w:rFonts w:eastAsia="Verdana"/>
                <w:sz w:val="16"/>
                <w:szCs w:val="16"/>
              </w:rPr>
              <w:t xml:space="preserve">[Please indicate if a collaboration is established and with whom, and if not, whether you request coaching in doing so.] </w:t>
            </w:r>
          </w:p>
        </w:tc>
      </w:tr>
      <w:tr w:rsidR="00CE3187" w14:paraId="2A46A3F7" w14:textId="77777777" w:rsidTr="2623BFD0">
        <w:tc>
          <w:tcPr>
            <w:tcW w:w="9010" w:type="dxa"/>
          </w:tcPr>
          <w:p w14:paraId="70C14A21" w14:textId="77777777" w:rsidR="00CE3187" w:rsidRDefault="00CE3187" w:rsidP="2623BFD0">
            <w:pPr>
              <w:tabs>
                <w:tab w:val="left" w:pos="306"/>
              </w:tabs>
              <w:spacing w:after="0" w:line="240" w:lineRule="auto"/>
              <w:jc w:val="both"/>
              <w:rPr>
                <w:b/>
                <w:bCs/>
                <w:sz w:val="20"/>
                <w:szCs w:val="20"/>
              </w:rPr>
            </w:pPr>
          </w:p>
          <w:p w14:paraId="4245C967" w14:textId="77777777" w:rsidR="00CE3187" w:rsidRDefault="00CE3187" w:rsidP="2623BFD0">
            <w:pPr>
              <w:tabs>
                <w:tab w:val="left" w:pos="306"/>
              </w:tabs>
              <w:spacing w:after="0" w:line="240" w:lineRule="auto"/>
              <w:jc w:val="both"/>
              <w:rPr>
                <w:b/>
                <w:bCs/>
                <w:sz w:val="20"/>
                <w:szCs w:val="20"/>
              </w:rPr>
            </w:pPr>
          </w:p>
          <w:p w14:paraId="0A4C402D" w14:textId="77777777" w:rsidR="00CE3187" w:rsidRDefault="00CE3187" w:rsidP="2623BFD0">
            <w:pPr>
              <w:tabs>
                <w:tab w:val="left" w:pos="306"/>
              </w:tabs>
              <w:spacing w:after="0" w:line="240" w:lineRule="auto"/>
              <w:jc w:val="both"/>
              <w:rPr>
                <w:b/>
                <w:bCs/>
                <w:sz w:val="20"/>
                <w:szCs w:val="20"/>
              </w:rPr>
            </w:pPr>
          </w:p>
        </w:tc>
      </w:tr>
      <w:tr w:rsidR="00CE3187" w14:paraId="773E9735" w14:textId="77777777" w:rsidTr="2623BFD0">
        <w:tc>
          <w:tcPr>
            <w:tcW w:w="9010" w:type="dxa"/>
            <w:shd w:val="clear" w:color="auto" w:fill="FFC000"/>
          </w:tcPr>
          <w:p w14:paraId="730CF53F" w14:textId="77777777" w:rsidR="00CE3187" w:rsidRDefault="009A4F06" w:rsidP="2623BFD0">
            <w:pPr>
              <w:tabs>
                <w:tab w:val="left" w:pos="306"/>
              </w:tabs>
              <w:spacing w:after="0" w:line="240" w:lineRule="auto"/>
              <w:jc w:val="both"/>
              <w:rPr>
                <w:b/>
                <w:bCs/>
                <w:sz w:val="20"/>
                <w:szCs w:val="20"/>
              </w:rPr>
            </w:pPr>
            <w:r w:rsidRPr="2623BFD0">
              <w:rPr>
                <w:rFonts w:eastAsia="Verdana"/>
                <w:b/>
                <w:bCs/>
                <w:sz w:val="20"/>
                <w:szCs w:val="20"/>
              </w:rPr>
              <w:t>4. Description of proposal</w:t>
            </w:r>
          </w:p>
          <w:p w14:paraId="53296CC5" w14:textId="77777777" w:rsidR="00CE3187" w:rsidRDefault="009A4F06" w:rsidP="2623BFD0">
            <w:pPr>
              <w:tabs>
                <w:tab w:val="left" w:pos="306"/>
              </w:tabs>
              <w:spacing w:after="0" w:line="240" w:lineRule="auto"/>
              <w:jc w:val="both"/>
              <w:rPr>
                <w:rStyle w:val="Hyperlink"/>
                <w:sz w:val="20"/>
                <w:szCs w:val="20"/>
              </w:rPr>
            </w:pPr>
            <w:bookmarkStart w:id="1" w:name="_Hlk69996227"/>
            <w:r w:rsidRPr="2623BFD0">
              <w:rPr>
                <w:rFonts w:eastAsia="Verdana"/>
                <w:sz w:val="16"/>
                <w:szCs w:val="16"/>
              </w:rPr>
              <w:t>[Short description of the project, including key goals]</w:t>
            </w:r>
            <w:bookmarkEnd w:id="1"/>
          </w:p>
        </w:tc>
      </w:tr>
      <w:tr w:rsidR="00CE3187" w14:paraId="7555BDB8" w14:textId="77777777" w:rsidTr="2623BFD0">
        <w:tc>
          <w:tcPr>
            <w:tcW w:w="9010" w:type="dxa"/>
          </w:tcPr>
          <w:p w14:paraId="373BBDB2" w14:textId="77777777" w:rsidR="00CE3187" w:rsidRDefault="00CE3187" w:rsidP="2623BFD0">
            <w:pPr>
              <w:spacing w:after="0" w:line="240" w:lineRule="auto"/>
              <w:jc w:val="both"/>
              <w:rPr>
                <w:rStyle w:val="Hyperlink"/>
                <w:sz w:val="20"/>
                <w:szCs w:val="20"/>
              </w:rPr>
            </w:pPr>
          </w:p>
          <w:p w14:paraId="51DBB904" w14:textId="77777777" w:rsidR="00CE3187" w:rsidRDefault="00CE3187" w:rsidP="2623BFD0">
            <w:pPr>
              <w:spacing w:after="0" w:line="240" w:lineRule="auto"/>
              <w:jc w:val="both"/>
              <w:rPr>
                <w:rStyle w:val="Hyperlink"/>
                <w:sz w:val="20"/>
                <w:szCs w:val="20"/>
              </w:rPr>
            </w:pPr>
          </w:p>
        </w:tc>
      </w:tr>
      <w:tr w:rsidR="00CE3187" w14:paraId="7566B721" w14:textId="77777777" w:rsidTr="2623BFD0">
        <w:tc>
          <w:tcPr>
            <w:tcW w:w="9010" w:type="dxa"/>
            <w:shd w:val="clear" w:color="auto" w:fill="FFC000"/>
          </w:tcPr>
          <w:p w14:paraId="755C31EE" w14:textId="77777777" w:rsidR="00CE3187" w:rsidRDefault="009A4F06">
            <w:pPr>
              <w:spacing w:after="0" w:line="240" w:lineRule="auto"/>
              <w:rPr>
                <w:rStyle w:val="Hyperlink"/>
                <w:b/>
                <w:bCs/>
                <w:color w:val="auto"/>
                <w:sz w:val="20"/>
                <w:szCs w:val="20"/>
                <w:u w:val="none"/>
              </w:rPr>
            </w:pPr>
            <w:r w:rsidRPr="2623BFD0">
              <w:rPr>
                <w:rStyle w:val="Hyperlink"/>
                <w:rFonts w:eastAsia="Verdana"/>
                <w:b/>
                <w:bCs/>
                <w:color w:val="auto"/>
                <w:sz w:val="20"/>
                <w:szCs w:val="20"/>
                <w:u w:val="none"/>
              </w:rPr>
              <w:t xml:space="preserve">5. Plan of action: how do you plan to achieve the above-mentioned goals? </w:t>
            </w:r>
          </w:p>
          <w:p w14:paraId="6CF45B7D" w14:textId="77777777" w:rsidR="00CE3187" w:rsidRDefault="009A4F06">
            <w:pPr>
              <w:spacing w:after="0" w:line="240" w:lineRule="auto"/>
              <w:rPr>
                <w:rStyle w:val="Hyperlink"/>
                <w:color w:val="auto"/>
                <w:sz w:val="20"/>
                <w:szCs w:val="20"/>
              </w:rPr>
            </w:pPr>
            <w:r w:rsidRPr="2623BFD0">
              <w:rPr>
                <w:rStyle w:val="Hyperlink"/>
                <w:rFonts w:eastAsia="Verdana"/>
                <w:color w:val="auto"/>
                <w:sz w:val="16"/>
                <w:szCs w:val="16"/>
                <w:u w:val="none"/>
              </w:rPr>
              <w:t>[Please describe the research question(s) and theoretical rationale(s), the methods and/or implementation.]</w:t>
            </w:r>
          </w:p>
        </w:tc>
      </w:tr>
      <w:tr w:rsidR="00CE3187" w14:paraId="21D14470" w14:textId="77777777" w:rsidTr="2623BFD0">
        <w:tc>
          <w:tcPr>
            <w:tcW w:w="9010" w:type="dxa"/>
          </w:tcPr>
          <w:p w14:paraId="5FA8ADB5" w14:textId="77777777" w:rsidR="00CE3187" w:rsidRDefault="00CE3187" w:rsidP="2623BFD0">
            <w:pPr>
              <w:spacing w:after="0" w:line="240" w:lineRule="auto"/>
              <w:jc w:val="both"/>
              <w:rPr>
                <w:rStyle w:val="Hyperlink"/>
                <w:color w:val="auto"/>
                <w:sz w:val="20"/>
                <w:szCs w:val="20"/>
                <w:u w:val="none"/>
              </w:rPr>
            </w:pPr>
          </w:p>
          <w:p w14:paraId="651CED87" w14:textId="77777777" w:rsidR="00CE3187" w:rsidRDefault="00CE3187" w:rsidP="2623BFD0">
            <w:pPr>
              <w:spacing w:after="0" w:line="240" w:lineRule="auto"/>
              <w:jc w:val="both"/>
              <w:rPr>
                <w:rStyle w:val="Hyperlink"/>
                <w:color w:val="auto"/>
                <w:sz w:val="20"/>
                <w:szCs w:val="20"/>
                <w:u w:val="none"/>
              </w:rPr>
            </w:pPr>
          </w:p>
        </w:tc>
      </w:tr>
      <w:tr w:rsidR="00CE3187" w14:paraId="2059EE69" w14:textId="77777777" w:rsidTr="2623BFD0">
        <w:tc>
          <w:tcPr>
            <w:tcW w:w="9010" w:type="dxa"/>
            <w:shd w:val="clear" w:color="auto" w:fill="FFC000"/>
          </w:tcPr>
          <w:p w14:paraId="743B41D8" w14:textId="77777777" w:rsidR="00CE3187" w:rsidRDefault="009A4F06" w:rsidP="2623BFD0">
            <w:pPr>
              <w:spacing w:after="0" w:line="240" w:lineRule="auto"/>
              <w:rPr>
                <w:rStyle w:val="Hyperlink"/>
                <w:i/>
                <w:iCs/>
                <w:color w:val="A6A6A6" w:themeColor="background1" w:themeShade="A6"/>
                <w:sz w:val="16"/>
                <w:szCs w:val="16"/>
                <w:u w:val="none"/>
              </w:rPr>
            </w:pPr>
            <w:r w:rsidRPr="2623BFD0">
              <w:rPr>
                <w:rFonts w:eastAsia="Verdana" w:cs="Open Sans"/>
                <w:b/>
                <w:bCs/>
                <w:sz w:val="20"/>
                <w:szCs w:val="20"/>
              </w:rPr>
              <w:t>6. Why now?</w:t>
            </w:r>
            <w:r w:rsidRPr="2623BFD0">
              <w:rPr>
                <w:rFonts w:ascii="Open Sans" w:eastAsia="Verdana" w:hAnsi="Open Sans" w:cs="Open Sans"/>
                <w:sz w:val="20"/>
                <w:szCs w:val="20"/>
              </w:rPr>
              <w:t xml:space="preserve"> </w:t>
            </w:r>
            <w:r>
              <w:br/>
            </w:r>
            <w:r w:rsidRPr="2623BFD0">
              <w:rPr>
                <w:rFonts w:eastAsia="Verdana" w:cs="Open Sans"/>
                <w:sz w:val="16"/>
                <w:szCs w:val="16"/>
              </w:rPr>
              <w:t>[What about the context in which you are working makes you confident that the timing is right for your project?]</w:t>
            </w:r>
          </w:p>
        </w:tc>
      </w:tr>
      <w:tr w:rsidR="00CE3187" w14:paraId="1AF0B237" w14:textId="77777777" w:rsidTr="2623BFD0">
        <w:tc>
          <w:tcPr>
            <w:tcW w:w="9010" w:type="dxa"/>
          </w:tcPr>
          <w:p w14:paraId="0DF3AC05" w14:textId="77777777" w:rsidR="00CE3187" w:rsidRDefault="00CE3187">
            <w:pPr>
              <w:spacing w:after="0" w:line="240" w:lineRule="auto"/>
              <w:jc w:val="both"/>
              <w:rPr>
                <w:rStyle w:val="Hyperlink"/>
              </w:rPr>
            </w:pPr>
          </w:p>
          <w:p w14:paraId="581AE5DA" w14:textId="77777777" w:rsidR="00CE3187" w:rsidRDefault="00CE3187" w:rsidP="2623BFD0">
            <w:pPr>
              <w:spacing w:after="0" w:line="240" w:lineRule="auto"/>
              <w:jc w:val="both"/>
              <w:rPr>
                <w:sz w:val="20"/>
                <w:szCs w:val="20"/>
              </w:rPr>
            </w:pPr>
          </w:p>
        </w:tc>
      </w:tr>
      <w:tr w:rsidR="00CE3187" w14:paraId="38E80684" w14:textId="77777777" w:rsidTr="2623BFD0">
        <w:tc>
          <w:tcPr>
            <w:tcW w:w="9010" w:type="dxa"/>
            <w:shd w:val="clear" w:color="auto" w:fill="FFC000"/>
          </w:tcPr>
          <w:p w14:paraId="1EF1AF8A" w14:textId="77777777" w:rsidR="00CE3187" w:rsidRDefault="009A4F06">
            <w:pPr>
              <w:spacing w:after="0" w:line="240" w:lineRule="auto"/>
              <w:rPr>
                <w:b/>
                <w:bCs/>
                <w:sz w:val="20"/>
                <w:szCs w:val="20"/>
              </w:rPr>
            </w:pPr>
            <w:r w:rsidRPr="2623BFD0">
              <w:rPr>
                <w:rFonts w:eastAsia="Verdana"/>
                <w:b/>
                <w:bCs/>
                <w:sz w:val="20"/>
                <w:szCs w:val="20"/>
              </w:rPr>
              <w:t xml:space="preserve">7. Contribution to the mission and vision of Dynamics of Youth </w:t>
            </w:r>
            <w:r>
              <w:br/>
            </w:r>
            <w:r w:rsidRPr="2623BFD0">
              <w:rPr>
                <w:rStyle w:val="Hyperlink"/>
                <w:rFonts w:eastAsia="Verdana"/>
                <w:color w:val="auto"/>
                <w:sz w:val="16"/>
                <w:szCs w:val="16"/>
                <w:u w:val="none"/>
              </w:rPr>
              <w:t>[</w:t>
            </w:r>
            <w:r w:rsidRPr="2623BFD0">
              <w:rPr>
                <w:rFonts w:eastAsia="Verdana"/>
                <w:sz w:val="16"/>
                <w:szCs w:val="16"/>
              </w:rPr>
              <w:t>Please describe the potential contribution to research impact, societal impact and/or capacity building. A</w:t>
            </w:r>
            <w:r w:rsidRPr="2623BFD0">
              <w:rPr>
                <w:rFonts w:eastAsia="Times New Roman"/>
                <w:sz w:val="16"/>
                <w:szCs w:val="16"/>
              </w:rPr>
              <w:t>dd “not applicable” for the categories that are not relevant to the proposal</w:t>
            </w:r>
            <w:r w:rsidRPr="2623BFD0">
              <w:rPr>
                <w:rStyle w:val="Hyperlink"/>
                <w:rFonts w:eastAsia="Verdana"/>
                <w:color w:val="auto"/>
                <w:sz w:val="16"/>
                <w:szCs w:val="16"/>
                <w:u w:val="none"/>
              </w:rPr>
              <w:t>]</w:t>
            </w:r>
          </w:p>
        </w:tc>
      </w:tr>
      <w:tr w:rsidR="00CE3187" w14:paraId="43ABA33A" w14:textId="77777777" w:rsidTr="2623BFD0">
        <w:tc>
          <w:tcPr>
            <w:tcW w:w="9010" w:type="dxa"/>
          </w:tcPr>
          <w:p w14:paraId="384ED770" w14:textId="77777777" w:rsidR="00CE3187" w:rsidRDefault="009A4F06">
            <w:pPr>
              <w:spacing w:after="0" w:line="240" w:lineRule="auto"/>
              <w:jc w:val="both"/>
              <w:rPr>
                <w:rStyle w:val="Hyperlink"/>
                <w:b/>
                <w:bCs/>
                <w:color w:val="auto"/>
                <w:sz w:val="20"/>
                <w:szCs w:val="20"/>
                <w:u w:val="none"/>
              </w:rPr>
            </w:pPr>
            <w:r w:rsidRPr="2623BFD0">
              <w:rPr>
                <w:rStyle w:val="Hyperlink"/>
                <w:rFonts w:eastAsia="Verdana"/>
                <w:i/>
                <w:iCs/>
                <w:color w:val="808080" w:themeColor="background1" w:themeShade="80"/>
                <w:sz w:val="16"/>
                <w:szCs w:val="16"/>
                <w:u w:val="none"/>
              </w:rPr>
              <w:t>If applicable, mention the involved societal partners</w:t>
            </w:r>
            <w:r w:rsidRPr="2623BFD0">
              <w:rPr>
                <w:rStyle w:val="Hyperlink"/>
                <w:rFonts w:eastAsia="Verdana"/>
                <w:i/>
                <w:iCs/>
                <w:color w:val="808080" w:themeColor="background1" w:themeShade="80"/>
                <w:sz w:val="16"/>
                <w:szCs w:val="16"/>
                <w:u w:val="none"/>
                <w:vertAlign w:val="superscript"/>
              </w:rPr>
              <w:t>1</w:t>
            </w:r>
          </w:p>
        </w:tc>
      </w:tr>
      <w:tr w:rsidR="00CE3187" w14:paraId="593C7011" w14:textId="77777777" w:rsidTr="2623BFD0">
        <w:tc>
          <w:tcPr>
            <w:tcW w:w="9010" w:type="dxa"/>
          </w:tcPr>
          <w:p w14:paraId="2AA1C31C" w14:textId="77777777" w:rsidR="00CE3187" w:rsidRDefault="009A4F06" w:rsidP="2623BFD0">
            <w:pPr>
              <w:spacing w:after="0" w:line="240" w:lineRule="auto"/>
              <w:jc w:val="both"/>
              <w:rPr>
                <w:rStyle w:val="Hyperlink"/>
                <w:color w:val="000000" w:themeColor="text1"/>
                <w:sz w:val="16"/>
                <w:szCs w:val="16"/>
                <w:u w:val="none"/>
              </w:rPr>
            </w:pPr>
            <w:r w:rsidRPr="2623BFD0">
              <w:rPr>
                <w:rStyle w:val="Hyperlink"/>
                <w:rFonts w:eastAsia="Verdana"/>
                <w:color w:val="000000" w:themeColor="text1"/>
                <w:sz w:val="16"/>
                <w:szCs w:val="16"/>
                <w:u w:val="none"/>
              </w:rPr>
              <w:t>Research impact:</w:t>
            </w:r>
          </w:p>
          <w:p w14:paraId="1AC6D740" w14:textId="77777777" w:rsidR="00CE3187" w:rsidRDefault="00CE3187" w:rsidP="2623BFD0">
            <w:pPr>
              <w:spacing w:after="0" w:line="240" w:lineRule="auto"/>
              <w:jc w:val="both"/>
              <w:rPr>
                <w:sz w:val="20"/>
                <w:szCs w:val="20"/>
              </w:rPr>
            </w:pPr>
          </w:p>
        </w:tc>
      </w:tr>
      <w:tr w:rsidR="00CE3187" w14:paraId="1B45C44B" w14:textId="77777777" w:rsidTr="2623BFD0">
        <w:tc>
          <w:tcPr>
            <w:tcW w:w="9010" w:type="dxa"/>
          </w:tcPr>
          <w:p w14:paraId="7EA41064" w14:textId="77777777" w:rsidR="00CE3187" w:rsidRDefault="009A4F06" w:rsidP="2623BFD0">
            <w:pPr>
              <w:spacing w:after="0" w:line="240" w:lineRule="auto"/>
              <w:jc w:val="both"/>
              <w:rPr>
                <w:rStyle w:val="Hyperlink"/>
                <w:color w:val="000000" w:themeColor="text1"/>
                <w:sz w:val="16"/>
                <w:szCs w:val="16"/>
                <w:u w:val="none"/>
              </w:rPr>
            </w:pPr>
            <w:r w:rsidRPr="2623BFD0">
              <w:rPr>
                <w:rStyle w:val="Hyperlink"/>
                <w:rFonts w:eastAsia="Verdana"/>
                <w:color w:val="000000" w:themeColor="text1"/>
                <w:sz w:val="16"/>
                <w:szCs w:val="16"/>
                <w:u w:val="none"/>
              </w:rPr>
              <w:t>Societal impact:</w:t>
            </w:r>
          </w:p>
          <w:p w14:paraId="7715D2D2" w14:textId="77777777" w:rsidR="00CE3187" w:rsidRDefault="00CE3187" w:rsidP="2623BFD0">
            <w:pPr>
              <w:spacing w:after="0" w:line="240" w:lineRule="auto"/>
              <w:jc w:val="both"/>
              <w:rPr>
                <w:b/>
                <w:bCs/>
                <w:sz w:val="20"/>
                <w:szCs w:val="20"/>
              </w:rPr>
            </w:pPr>
          </w:p>
        </w:tc>
      </w:tr>
      <w:tr w:rsidR="00CE3187" w14:paraId="51C466D1" w14:textId="77777777" w:rsidTr="2623BFD0">
        <w:tc>
          <w:tcPr>
            <w:tcW w:w="9010" w:type="dxa"/>
          </w:tcPr>
          <w:p w14:paraId="5E882A6A" w14:textId="77777777" w:rsidR="00CE3187" w:rsidRDefault="009A4F06" w:rsidP="2623BFD0">
            <w:pPr>
              <w:spacing w:after="0" w:line="240" w:lineRule="auto"/>
              <w:jc w:val="both"/>
              <w:rPr>
                <w:rStyle w:val="Hyperlink"/>
                <w:color w:val="000000" w:themeColor="text1"/>
                <w:sz w:val="16"/>
                <w:szCs w:val="16"/>
                <w:u w:val="none"/>
              </w:rPr>
            </w:pPr>
            <w:r w:rsidRPr="2623BFD0">
              <w:rPr>
                <w:rStyle w:val="Hyperlink"/>
                <w:rFonts w:eastAsia="Verdana"/>
                <w:color w:val="000000" w:themeColor="text1"/>
                <w:sz w:val="16"/>
                <w:szCs w:val="16"/>
                <w:u w:val="none"/>
              </w:rPr>
              <w:t xml:space="preserve">Capacity building </w:t>
            </w:r>
            <w:r w:rsidRPr="2623BFD0">
              <w:rPr>
                <w:rStyle w:val="Hyperlink"/>
                <w:rFonts w:eastAsia="Verdana"/>
                <w:color w:val="000000" w:themeColor="text1"/>
                <w:sz w:val="16"/>
                <w:szCs w:val="16"/>
              </w:rPr>
              <w:t>(professionalization)</w:t>
            </w:r>
            <w:r w:rsidRPr="2623BFD0">
              <w:rPr>
                <w:rStyle w:val="Hyperlink"/>
                <w:rFonts w:eastAsia="Verdana"/>
                <w:color w:val="000000" w:themeColor="text1"/>
                <w:sz w:val="16"/>
                <w:szCs w:val="16"/>
                <w:u w:val="none"/>
              </w:rPr>
              <w:t>:</w:t>
            </w:r>
          </w:p>
          <w:p w14:paraId="28D0150D" w14:textId="77777777" w:rsidR="00CE3187" w:rsidRDefault="00CE3187" w:rsidP="2623BFD0">
            <w:pPr>
              <w:spacing w:after="0" w:line="240" w:lineRule="auto"/>
              <w:jc w:val="both"/>
              <w:rPr>
                <w:sz w:val="20"/>
                <w:szCs w:val="20"/>
              </w:rPr>
            </w:pPr>
          </w:p>
        </w:tc>
      </w:tr>
      <w:tr w:rsidR="00CE3187" w14:paraId="57A0A8C7" w14:textId="77777777" w:rsidTr="2623BFD0">
        <w:tc>
          <w:tcPr>
            <w:tcW w:w="9010" w:type="dxa"/>
            <w:shd w:val="clear" w:color="auto" w:fill="FFC000"/>
          </w:tcPr>
          <w:p w14:paraId="76A94A9F" w14:textId="77777777" w:rsidR="00CE3187" w:rsidRDefault="009A4F06" w:rsidP="2623BFD0">
            <w:pPr>
              <w:spacing w:after="0" w:line="240" w:lineRule="auto"/>
              <w:rPr>
                <w:rStyle w:val="Hyperlink"/>
                <w:color w:val="000000" w:themeColor="text1"/>
                <w:sz w:val="16"/>
                <w:szCs w:val="16"/>
                <w:u w:val="none"/>
              </w:rPr>
            </w:pPr>
            <w:r w:rsidRPr="2623BFD0">
              <w:rPr>
                <w:rFonts w:eastAsia="Verdana"/>
                <w:b/>
                <w:bCs/>
                <w:sz w:val="20"/>
                <w:szCs w:val="20"/>
              </w:rPr>
              <w:t xml:space="preserve">8. </w:t>
            </w:r>
            <w:bookmarkStart w:id="2" w:name="_Hlk110954044"/>
            <w:r w:rsidRPr="2623BFD0">
              <w:rPr>
                <w:rFonts w:eastAsia="Verdana"/>
                <w:b/>
                <w:bCs/>
                <w:sz w:val="20"/>
                <w:szCs w:val="20"/>
              </w:rPr>
              <w:t>Contribution to / strengthening the Thriving and Healthy Youth community</w:t>
            </w:r>
            <w:bookmarkEnd w:id="2"/>
            <w:r>
              <w:br/>
            </w:r>
            <w:r w:rsidRPr="2623BFD0">
              <w:rPr>
                <w:rFonts w:eastAsia="Verdana"/>
                <w:sz w:val="16"/>
                <w:szCs w:val="16"/>
              </w:rPr>
              <w:t>[Description of output</w:t>
            </w:r>
            <w:r w:rsidRPr="2623BFD0">
              <w:rPr>
                <w:rFonts w:eastAsia="Verdana"/>
                <w:sz w:val="16"/>
                <w:szCs w:val="16"/>
                <w:vertAlign w:val="superscript"/>
              </w:rPr>
              <w:t>2</w:t>
            </w:r>
            <w:r w:rsidRPr="2623BFD0">
              <w:rPr>
                <w:rFonts w:eastAsia="Verdana"/>
                <w:sz w:val="16"/>
                <w:szCs w:val="16"/>
              </w:rPr>
              <w:t xml:space="preserve"> that contributes to or strengthens the T&amp;HY community]</w:t>
            </w:r>
          </w:p>
        </w:tc>
      </w:tr>
      <w:tr w:rsidR="00CE3187" w14:paraId="2AD77D9C" w14:textId="77777777" w:rsidTr="2623BFD0">
        <w:tc>
          <w:tcPr>
            <w:tcW w:w="9010" w:type="dxa"/>
          </w:tcPr>
          <w:p w14:paraId="4977AD3D" w14:textId="77777777" w:rsidR="00CE3187" w:rsidRDefault="00CE3187">
            <w:pPr>
              <w:spacing w:after="0" w:line="240" w:lineRule="auto"/>
              <w:jc w:val="both"/>
              <w:rPr>
                <w:b/>
                <w:bCs/>
                <w:sz w:val="20"/>
                <w:szCs w:val="20"/>
              </w:rPr>
            </w:pPr>
          </w:p>
          <w:p w14:paraId="0F3DD9ED" w14:textId="77777777" w:rsidR="00CE3187" w:rsidRDefault="00CE3187">
            <w:pPr>
              <w:spacing w:after="0" w:line="240" w:lineRule="auto"/>
              <w:jc w:val="both"/>
              <w:rPr>
                <w:b/>
                <w:bCs/>
                <w:sz w:val="20"/>
                <w:szCs w:val="20"/>
              </w:rPr>
            </w:pPr>
          </w:p>
          <w:p w14:paraId="52DE07A1" w14:textId="77777777" w:rsidR="00CE3187" w:rsidRDefault="00CE3187">
            <w:pPr>
              <w:spacing w:after="0" w:line="240" w:lineRule="auto"/>
              <w:jc w:val="both"/>
              <w:rPr>
                <w:b/>
                <w:bCs/>
                <w:sz w:val="20"/>
                <w:szCs w:val="20"/>
              </w:rPr>
            </w:pPr>
          </w:p>
        </w:tc>
      </w:tr>
      <w:tr w:rsidR="00CE3187" w14:paraId="55D2A516" w14:textId="77777777" w:rsidTr="2623BFD0">
        <w:tc>
          <w:tcPr>
            <w:tcW w:w="9010" w:type="dxa"/>
            <w:shd w:val="clear" w:color="auto" w:fill="FFC000"/>
          </w:tcPr>
          <w:p w14:paraId="27FAA683" w14:textId="77777777" w:rsidR="00CE3187" w:rsidRDefault="009A4F06">
            <w:pPr>
              <w:spacing w:after="0" w:line="240" w:lineRule="auto"/>
              <w:rPr>
                <w:b/>
                <w:bCs/>
                <w:sz w:val="20"/>
                <w:szCs w:val="20"/>
              </w:rPr>
            </w:pPr>
            <w:r w:rsidRPr="2623BFD0">
              <w:rPr>
                <w:rFonts w:eastAsia="Verdana"/>
                <w:b/>
                <w:bCs/>
                <w:sz w:val="20"/>
                <w:szCs w:val="20"/>
              </w:rPr>
              <w:lastRenderedPageBreak/>
              <w:t>9. Sustainability and embedding of the proposal</w:t>
            </w:r>
            <w:r>
              <w:br/>
            </w:r>
            <w:r w:rsidRPr="2623BFD0">
              <w:rPr>
                <w:rFonts w:eastAsia="Verdana"/>
                <w:sz w:val="16"/>
                <w:szCs w:val="16"/>
              </w:rPr>
              <w:t>[Please describe how the sustainability and embedding of this proposal is ensured (e.g., how can the output of this project inspire other research and/or educational projects in your department? How will the collaborations continue beyond the ending of the project? Does the project serve as a jumping board for further research/projects?)]</w:t>
            </w:r>
          </w:p>
        </w:tc>
      </w:tr>
      <w:tr w:rsidR="00CE3187" w14:paraId="267DFD8B" w14:textId="77777777" w:rsidTr="2623BFD0">
        <w:tc>
          <w:tcPr>
            <w:tcW w:w="9010" w:type="dxa"/>
          </w:tcPr>
          <w:p w14:paraId="0D14315C" w14:textId="77777777" w:rsidR="00CE3187" w:rsidRDefault="00CE3187" w:rsidP="2623BFD0">
            <w:pPr>
              <w:spacing w:after="0" w:line="240" w:lineRule="auto"/>
              <w:jc w:val="both"/>
              <w:rPr>
                <w:b/>
                <w:bCs/>
                <w:sz w:val="20"/>
                <w:szCs w:val="20"/>
              </w:rPr>
            </w:pPr>
          </w:p>
          <w:p w14:paraId="5AB64D45" w14:textId="77777777" w:rsidR="00CE3187" w:rsidRDefault="00CE3187" w:rsidP="2623BFD0">
            <w:pPr>
              <w:spacing w:after="0" w:line="240" w:lineRule="auto"/>
              <w:jc w:val="both"/>
              <w:rPr>
                <w:b/>
                <w:bCs/>
                <w:sz w:val="20"/>
                <w:szCs w:val="20"/>
              </w:rPr>
            </w:pPr>
          </w:p>
          <w:p w14:paraId="1EBF2869" w14:textId="77777777" w:rsidR="00CE3187" w:rsidRDefault="00CE3187">
            <w:pPr>
              <w:spacing w:after="0" w:line="240" w:lineRule="auto"/>
              <w:jc w:val="both"/>
              <w:rPr>
                <w:b/>
                <w:bCs/>
                <w:sz w:val="20"/>
                <w:szCs w:val="20"/>
              </w:rPr>
            </w:pPr>
          </w:p>
        </w:tc>
      </w:tr>
      <w:tr w:rsidR="00CE3187" w14:paraId="70E80913" w14:textId="77777777" w:rsidTr="2623BFD0">
        <w:tc>
          <w:tcPr>
            <w:tcW w:w="9010" w:type="dxa"/>
            <w:shd w:val="clear" w:color="auto" w:fill="FFC000"/>
          </w:tcPr>
          <w:p w14:paraId="4A747637" w14:textId="77777777" w:rsidR="00CE3187" w:rsidRDefault="009A4F06" w:rsidP="2623BFD0">
            <w:pPr>
              <w:spacing w:after="0" w:line="240" w:lineRule="auto"/>
              <w:jc w:val="both"/>
              <w:rPr>
                <w:b/>
                <w:bCs/>
                <w:sz w:val="20"/>
                <w:szCs w:val="20"/>
              </w:rPr>
            </w:pPr>
            <w:r w:rsidRPr="2623BFD0">
              <w:rPr>
                <w:rFonts w:eastAsia="Verdana"/>
                <w:b/>
                <w:bCs/>
                <w:sz w:val="20"/>
                <w:szCs w:val="20"/>
              </w:rPr>
              <w:t>10. Budget</w:t>
            </w:r>
            <w:r w:rsidRPr="2623BFD0">
              <w:rPr>
                <w:rFonts w:eastAsia="Verdana"/>
                <w:b/>
                <w:bCs/>
                <w:sz w:val="20"/>
                <w:szCs w:val="20"/>
                <w:vertAlign w:val="superscript"/>
              </w:rPr>
              <w:t>3</w:t>
            </w:r>
            <w:r w:rsidRPr="2623BFD0">
              <w:rPr>
                <w:rFonts w:eastAsia="Verdana"/>
                <w:b/>
                <w:bCs/>
                <w:sz w:val="20"/>
                <w:szCs w:val="20"/>
              </w:rPr>
              <w:t xml:space="preserve"> and timeline </w:t>
            </w:r>
          </w:p>
        </w:tc>
      </w:tr>
      <w:tr w:rsidR="00CE3187" w14:paraId="72CEE6BB" w14:textId="77777777" w:rsidTr="2623BFD0">
        <w:tc>
          <w:tcPr>
            <w:tcW w:w="9010" w:type="dxa"/>
          </w:tcPr>
          <w:p w14:paraId="10B109BA" w14:textId="77777777" w:rsidR="00CE3187" w:rsidRDefault="009A4F06" w:rsidP="2623BFD0">
            <w:pPr>
              <w:spacing w:after="0" w:line="240" w:lineRule="auto"/>
              <w:jc w:val="both"/>
              <w:rPr>
                <w:b/>
                <w:bCs/>
                <w:sz w:val="20"/>
                <w:szCs w:val="20"/>
              </w:rPr>
            </w:pPr>
            <w:r w:rsidRPr="2623BFD0">
              <w:rPr>
                <w:rFonts w:eastAsia="Verdana"/>
              </w:rPr>
              <w:t xml:space="preserve">10a. Requested budget </w:t>
            </w:r>
          </w:p>
        </w:tc>
      </w:tr>
      <w:tr w:rsidR="00CE3187" w14:paraId="668EA22E" w14:textId="77777777" w:rsidTr="2623BFD0">
        <w:tc>
          <w:tcPr>
            <w:tcW w:w="9010" w:type="dxa"/>
          </w:tcPr>
          <w:p w14:paraId="06767CB0" w14:textId="2A390D77" w:rsidR="00CE3187" w:rsidRDefault="009A4F06" w:rsidP="2623BFD0">
            <w:pPr>
              <w:spacing w:after="0" w:line="240" w:lineRule="auto"/>
              <w:rPr>
                <w:rFonts w:cs="Open Sans"/>
                <w:i/>
                <w:iCs/>
                <w:color w:val="FF0000"/>
                <w:sz w:val="16"/>
                <w:szCs w:val="16"/>
              </w:rPr>
            </w:pPr>
            <w:r w:rsidRPr="2623BFD0">
              <w:rPr>
                <w:rFonts w:eastAsia="Verdana"/>
                <w:i/>
                <w:iCs/>
                <w:color w:val="FF0000"/>
                <w:sz w:val="16"/>
                <w:szCs w:val="16"/>
              </w:rPr>
              <w:t xml:space="preserve">NOTE 1: Please attach the supplementary budget specification (separate excel file) and make sure the specification is approved and signed by the financial controller </w:t>
            </w:r>
            <w:r w:rsidRPr="2623BFD0">
              <w:rPr>
                <w:rFonts w:eastAsia="Verdana"/>
                <w:color w:val="FF0000"/>
              </w:rPr>
              <w:t>of your department</w:t>
            </w:r>
            <w:r w:rsidRPr="2623BFD0">
              <w:rPr>
                <w:rFonts w:eastAsia="Verdana"/>
                <w:i/>
                <w:iCs/>
                <w:color w:val="FF0000"/>
                <w:sz w:val="16"/>
                <w:szCs w:val="16"/>
              </w:rPr>
              <w:t>. Only proposals with signed specifications will be taken under consideration.</w:t>
            </w:r>
            <w:r w:rsidR="00C25A2A" w:rsidRPr="2623BFD0">
              <w:rPr>
                <w:rFonts w:eastAsia="Verdana"/>
                <w:i/>
                <w:iCs/>
                <w:color w:val="FF0000"/>
                <w:sz w:val="16"/>
                <w:szCs w:val="16"/>
              </w:rPr>
              <w:t xml:space="preserve"> </w:t>
            </w:r>
            <w:r w:rsidR="00C25A2A" w:rsidRPr="2623BFD0">
              <w:rPr>
                <w:rFonts w:eastAsia="Verdana"/>
                <w:b/>
                <w:bCs/>
                <w:i/>
                <w:iCs/>
                <w:color w:val="FF0000"/>
                <w:sz w:val="16"/>
                <w:szCs w:val="16"/>
              </w:rPr>
              <w:t>Funding should be used in 2026</w:t>
            </w:r>
            <w:r w:rsidR="00C25A2A" w:rsidRPr="2623BFD0">
              <w:rPr>
                <w:rFonts w:eastAsia="Verdana"/>
                <w:i/>
                <w:iCs/>
                <w:color w:val="FF0000"/>
                <w:sz w:val="16"/>
                <w:szCs w:val="16"/>
              </w:rPr>
              <w:t xml:space="preserve">. </w:t>
            </w:r>
            <w:r>
              <w:br/>
            </w:r>
            <w:r>
              <w:br/>
            </w:r>
            <w:r w:rsidRPr="2623BFD0">
              <w:rPr>
                <w:rFonts w:eastAsia="Verdana" w:cs="Open Sans"/>
                <w:i/>
                <w:iCs/>
                <w:color w:val="FF0000"/>
                <w:sz w:val="16"/>
                <w:szCs w:val="16"/>
              </w:rPr>
              <w:t>NOTE 2: It must be clear why you are not able to get funding for this proposal elsewhere (e.g. within your graduate school and/or your own bench fee).</w:t>
            </w:r>
          </w:p>
          <w:p w14:paraId="0A9A1D05" w14:textId="77777777" w:rsidR="00CE3187" w:rsidRDefault="00CE3187">
            <w:pPr>
              <w:spacing w:after="0" w:line="240" w:lineRule="auto"/>
              <w:rPr>
                <w:rFonts w:cs="Open Sans"/>
                <w:color w:val="FF0000"/>
              </w:rPr>
            </w:pPr>
          </w:p>
          <w:p w14:paraId="5557FB51" w14:textId="77777777" w:rsidR="00CE3187" w:rsidRDefault="009A4F06" w:rsidP="2623BFD0">
            <w:pPr>
              <w:spacing w:after="0" w:line="240" w:lineRule="auto"/>
              <w:rPr>
                <w:color w:val="808080" w:themeColor="background1" w:themeShade="80"/>
                <w:sz w:val="16"/>
                <w:szCs w:val="16"/>
              </w:rPr>
            </w:pPr>
            <w:r w:rsidRPr="2623BFD0">
              <w:rPr>
                <w:rFonts w:eastAsia="Verdana" w:cs="Open Sans"/>
                <w:i/>
                <w:iCs/>
                <w:color w:val="FF0000"/>
                <w:sz w:val="16"/>
                <w:szCs w:val="16"/>
              </w:rPr>
              <w:t>NOTE 3: If you want to buy out teaching, please include signed approval for buying out teaching from your department manager</w:t>
            </w:r>
            <w:r>
              <w:br/>
            </w:r>
          </w:p>
          <w:p w14:paraId="2B513C9A" w14:textId="77777777" w:rsidR="00CE3187" w:rsidRDefault="009A4F06" w:rsidP="2623BFD0">
            <w:pPr>
              <w:spacing w:after="0" w:line="240" w:lineRule="auto"/>
              <w:jc w:val="both"/>
            </w:pPr>
            <w:r>
              <w:rPr>
                <w:noProof/>
              </w:rPr>
              <mc:AlternateContent>
                <mc:Choice Requires="wps">
                  <w:drawing>
                    <wp:anchor distT="0" distB="0" distL="89535" distR="89535" simplePos="0" relativeHeight="3" behindDoc="0" locked="0" layoutInCell="1" allowOverlap="1" wp14:anchorId="44811CE9" wp14:editId="283EE64C">
                      <wp:simplePos x="0" y="0"/>
                      <wp:positionH relativeFrom="margin">
                        <wp:posOffset>-68580</wp:posOffset>
                      </wp:positionH>
                      <wp:positionV relativeFrom="paragraph">
                        <wp:posOffset>51435</wp:posOffset>
                      </wp:positionV>
                      <wp:extent cx="5577840" cy="37973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5577840" cy="379730"/>
                              </a:xfrm>
                              <a:prstGeom prst="rect">
                                <a:avLst/>
                              </a:prstGeom>
                              <a:solidFill>
                                <a:srgbClr val="FFFFFF">
                                  <a:alpha val="0"/>
                                </a:srgbClr>
                              </a:solidFill>
                            </wps:spPr>
                            <wps:txbx>
                              <w:txbxContent>
                                <w:tbl>
                                  <w:tblPr>
                                    <w:tblStyle w:val="Tabelraster"/>
                                    <w:tblW w:w="8784" w:type="dxa"/>
                                    <w:tblInd w:w="-5" w:type="dxa"/>
                                    <w:tblLayout w:type="fixed"/>
                                    <w:tblLook w:val="04A0" w:firstRow="1" w:lastRow="0" w:firstColumn="1" w:lastColumn="0" w:noHBand="0" w:noVBand="1"/>
                                  </w:tblPr>
                                  <w:tblGrid>
                                    <w:gridCol w:w="4393"/>
                                    <w:gridCol w:w="4391"/>
                                  </w:tblGrid>
                                  <w:tr w:rsidR="00CE3187" w14:paraId="60036E17" w14:textId="77777777">
                                    <w:tc>
                                      <w:tcPr>
                                        <w:tcW w:w="8783" w:type="dxa"/>
                                        <w:gridSpan w:val="2"/>
                                      </w:tcPr>
                                      <w:p w14:paraId="292087B8" w14:textId="77777777" w:rsidR="00CE3187" w:rsidRDefault="009A4F06">
                                        <w:pPr>
                                          <w:spacing w:after="0" w:line="240" w:lineRule="auto"/>
                                          <w:jc w:val="both"/>
                                          <w:rPr>
                                            <w:bCs/>
                                            <w:color w:val="808080" w:themeColor="background1" w:themeShade="80"/>
                                            <w:sz w:val="16"/>
                                            <w:szCs w:val="16"/>
                                          </w:rPr>
                                        </w:pPr>
                                        <w:r>
                                          <w:rPr>
                                            <w:rFonts w:eastAsia="Verdana"/>
                                            <w:bCs/>
                                            <w:sz w:val="16"/>
                                            <w:szCs w:val="16"/>
                                          </w:rPr>
                                          <w:t>Total costs (as from specification)</w:t>
                                        </w:r>
                                      </w:p>
                                    </w:tc>
                                  </w:tr>
                                  <w:tr w:rsidR="00CE3187" w14:paraId="1ED43024" w14:textId="77777777">
                                    <w:tc>
                                      <w:tcPr>
                                        <w:tcW w:w="4392" w:type="dxa"/>
                                      </w:tcPr>
                                      <w:p w14:paraId="7EA356CC" w14:textId="77777777" w:rsidR="00CE3187" w:rsidRDefault="009A4F06">
                                        <w:pPr>
                                          <w:spacing w:after="0" w:line="240" w:lineRule="auto"/>
                                          <w:jc w:val="both"/>
                                          <w:rPr>
                                            <w:bCs/>
                                            <w:color w:val="808080" w:themeColor="background1" w:themeShade="80"/>
                                            <w:sz w:val="16"/>
                                            <w:szCs w:val="16"/>
                                          </w:rPr>
                                        </w:pPr>
                                        <w:r>
                                          <w:rPr>
                                            <w:rFonts w:eastAsia="Verdana"/>
                                            <w:bCs/>
                                            <w:sz w:val="16"/>
                                            <w:szCs w:val="16"/>
                                          </w:rPr>
                                          <w:t>Personnel</w:t>
                                        </w:r>
                                      </w:p>
                                    </w:tc>
                                    <w:tc>
                                      <w:tcPr>
                                        <w:tcW w:w="4391" w:type="dxa"/>
                                      </w:tcPr>
                                      <w:p w14:paraId="5B45C645" w14:textId="77777777" w:rsidR="00CE3187" w:rsidRDefault="009A4F06">
                                        <w:pPr>
                                          <w:spacing w:after="0" w:line="240" w:lineRule="auto"/>
                                          <w:jc w:val="both"/>
                                          <w:rPr>
                                            <w:bCs/>
                                            <w:sz w:val="16"/>
                                            <w:szCs w:val="16"/>
                                          </w:rPr>
                                        </w:pPr>
                                        <w:r>
                                          <w:rPr>
                                            <w:rFonts w:eastAsia="Verdana"/>
                                            <w:bCs/>
                                            <w:sz w:val="16"/>
                                            <w:szCs w:val="16"/>
                                          </w:rPr>
                                          <w:t>k€</w:t>
                                        </w:r>
                                      </w:p>
                                    </w:tc>
                                  </w:tr>
                                  <w:tr w:rsidR="00CE3187" w14:paraId="783F24C4" w14:textId="77777777">
                                    <w:tc>
                                      <w:tcPr>
                                        <w:tcW w:w="4392" w:type="dxa"/>
                                      </w:tcPr>
                                      <w:p w14:paraId="4D479E35" w14:textId="77777777" w:rsidR="00CE3187" w:rsidRDefault="009A4F06">
                                        <w:pPr>
                                          <w:spacing w:after="0" w:line="240" w:lineRule="auto"/>
                                          <w:jc w:val="both"/>
                                          <w:rPr>
                                            <w:bCs/>
                                            <w:color w:val="808080" w:themeColor="background1" w:themeShade="80"/>
                                            <w:sz w:val="16"/>
                                            <w:szCs w:val="16"/>
                                          </w:rPr>
                                        </w:pPr>
                                        <w:r>
                                          <w:rPr>
                                            <w:rFonts w:eastAsia="Verdana"/>
                                            <w:bCs/>
                                            <w:sz w:val="16"/>
                                            <w:szCs w:val="16"/>
                                          </w:rPr>
                                          <w:t>Material</w:t>
                                        </w:r>
                                      </w:p>
                                    </w:tc>
                                    <w:tc>
                                      <w:tcPr>
                                        <w:tcW w:w="4391" w:type="dxa"/>
                                      </w:tcPr>
                                      <w:p w14:paraId="4F8D3BE2" w14:textId="77777777" w:rsidR="00CE3187" w:rsidRDefault="009A4F06">
                                        <w:pPr>
                                          <w:spacing w:after="0" w:line="240" w:lineRule="auto"/>
                                          <w:jc w:val="both"/>
                                          <w:rPr>
                                            <w:bCs/>
                                            <w:sz w:val="16"/>
                                            <w:szCs w:val="16"/>
                                          </w:rPr>
                                        </w:pPr>
                                        <w:r>
                                          <w:rPr>
                                            <w:rFonts w:eastAsia="Verdana"/>
                                            <w:bCs/>
                                            <w:sz w:val="16"/>
                                            <w:szCs w:val="16"/>
                                          </w:rPr>
                                          <w:t>k€</w:t>
                                        </w:r>
                                      </w:p>
                                    </w:tc>
                                  </w:tr>
                                </w:tbl>
                                <w:p w14:paraId="297260FA" w14:textId="77777777" w:rsidR="00BC4FDD" w:rsidRDefault="00BC4FDD"/>
                              </w:txbxContent>
                            </wps:txbx>
                            <wps:bodyPr lIns="0" tIns="0" rIns="0" bIns="0" anchor="t">
                              <a:spAutoFit/>
                            </wps:bodyPr>
                          </wps:wsp>
                        </a:graphicData>
                      </a:graphic>
                    </wp:anchor>
                  </w:drawing>
                </mc:Choice>
                <mc:Fallback>
                  <w:pict>
                    <v:shapetype w14:anchorId="44811CE9" id="_x0000_t202" coordsize="21600,21600" o:spt="202" path="m,l,21600r21600,l21600,xe">
                      <v:stroke joinstyle="miter"/>
                      <v:path gradientshapeok="t" o:connecttype="rect"/>
                    </v:shapetype>
                    <v:shape id="Frame1" o:spid="_x0000_s1026" type="#_x0000_t202" style="position:absolute;left:0;text-align:left;margin-left:-5.4pt;margin-top:4.05pt;width:439.2pt;height:29.9pt;z-index:3;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" stroked="f">
                      <v:fill opacity="0"/>
                      <v:textbox style="mso-fit-shape-to-text:t" inset="0,0,0,0">
                        <w:txbxContent>
                          <w:tbl>
                            <w:tblPr>
                              <w:tblStyle w:val="Tabelraster"/>
                              <w:tblW w:w="8784" w:type="dxa"/>
                              <w:tblInd w:w="-5" w:type="dxa"/>
                              <w:tblLayout w:type="fixed"/>
                              <w:tblLook w:val="04A0" w:firstRow="1" w:lastRow="0" w:firstColumn="1" w:lastColumn="0" w:noHBand="0" w:noVBand="1"/>
                            </w:tblPr>
                            <w:tblGrid>
                              <w:gridCol w:w="4393"/>
                              <w:gridCol w:w="4391"/>
                            </w:tblGrid>
                            <w:tr w:rsidR="00CE3187" w14:paraId="60036E17" w14:textId="77777777">
                              <w:tc>
                                <w:tcPr>
                                  <w:tcW w:w="8783" w:type="dxa"/>
                                  <w:gridSpan w:val="2"/>
                                </w:tcPr>
                                <w:p w14:paraId="292087B8" w14:textId="77777777" w:rsidR="00CE3187" w:rsidRDefault="009A4F06">
                                  <w:pPr>
                                    <w:spacing w:after="0" w:line="240" w:lineRule="auto"/>
                                    <w:jc w:val="both"/>
                                    <w:rPr>
                                      <w:bCs/>
                                      <w:color w:val="808080" w:themeColor="background1" w:themeShade="80"/>
                                      <w:sz w:val="16"/>
                                      <w:szCs w:val="16"/>
                                    </w:rPr>
                                  </w:pPr>
                                  <w:r>
                                    <w:rPr>
                                      <w:rFonts w:eastAsia="Verdana"/>
                                      <w:bCs/>
                                      <w:sz w:val="16"/>
                                      <w:szCs w:val="16"/>
                                    </w:rPr>
                                    <w:t>Total costs (as from specification)</w:t>
                                  </w:r>
                                </w:p>
                              </w:tc>
                            </w:tr>
                            <w:tr w:rsidR="00CE3187" w14:paraId="1ED43024" w14:textId="77777777">
                              <w:tc>
                                <w:tcPr>
                                  <w:tcW w:w="4392" w:type="dxa"/>
                                </w:tcPr>
                                <w:p w14:paraId="7EA356CC" w14:textId="77777777" w:rsidR="00CE3187" w:rsidRDefault="009A4F06">
                                  <w:pPr>
                                    <w:spacing w:after="0" w:line="240" w:lineRule="auto"/>
                                    <w:jc w:val="both"/>
                                    <w:rPr>
                                      <w:bCs/>
                                      <w:color w:val="808080" w:themeColor="background1" w:themeShade="80"/>
                                      <w:sz w:val="16"/>
                                      <w:szCs w:val="16"/>
                                    </w:rPr>
                                  </w:pPr>
                                  <w:r>
                                    <w:rPr>
                                      <w:rFonts w:eastAsia="Verdana"/>
                                      <w:bCs/>
                                      <w:sz w:val="16"/>
                                      <w:szCs w:val="16"/>
                                    </w:rPr>
                                    <w:t>Personnel</w:t>
                                  </w:r>
                                </w:p>
                              </w:tc>
                              <w:tc>
                                <w:tcPr>
                                  <w:tcW w:w="4391" w:type="dxa"/>
                                </w:tcPr>
                                <w:p w14:paraId="5B45C645" w14:textId="77777777" w:rsidR="00CE3187" w:rsidRDefault="009A4F06">
                                  <w:pPr>
                                    <w:spacing w:after="0" w:line="240" w:lineRule="auto"/>
                                    <w:jc w:val="both"/>
                                    <w:rPr>
                                      <w:bCs/>
                                      <w:sz w:val="16"/>
                                      <w:szCs w:val="16"/>
                                    </w:rPr>
                                  </w:pPr>
                                  <w:r>
                                    <w:rPr>
                                      <w:rFonts w:eastAsia="Verdana"/>
                                      <w:bCs/>
                                      <w:sz w:val="16"/>
                                      <w:szCs w:val="16"/>
                                    </w:rPr>
                                    <w:t>k€</w:t>
                                  </w:r>
                                </w:p>
                              </w:tc>
                            </w:tr>
                            <w:tr w:rsidR="00CE3187" w14:paraId="783F24C4" w14:textId="77777777">
                              <w:tc>
                                <w:tcPr>
                                  <w:tcW w:w="4392" w:type="dxa"/>
                                </w:tcPr>
                                <w:p w14:paraId="4D479E35" w14:textId="77777777" w:rsidR="00CE3187" w:rsidRDefault="009A4F06">
                                  <w:pPr>
                                    <w:spacing w:after="0" w:line="240" w:lineRule="auto"/>
                                    <w:jc w:val="both"/>
                                    <w:rPr>
                                      <w:bCs/>
                                      <w:color w:val="808080" w:themeColor="background1" w:themeShade="80"/>
                                      <w:sz w:val="16"/>
                                      <w:szCs w:val="16"/>
                                    </w:rPr>
                                  </w:pPr>
                                  <w:r>
                                    <w:rPr>
                                      <w:rFonts w:eastAsia="Verdana"/>
                                      <w:bCs/>
                                      <w:sz w:val="16"/>
                                      <w:szCs w:val="16"/>
                                    </w:rPr>
                                    <w:t>Material</w:t>
                                  </w:r>
                                </w:p>
                              </w:tc>
                              <w:tc>
                                <w:tcPr>
                                  <w:tcW w:w="4391" w:type="dxa"/>
                                </w:tcPr>
                                <w:p w14:paraId="4F8D3BE2" w14:textId="77777777" w:rsidR="00CE3187" w:rsidRDefault="009A4F06">
                                  <w:pPr>
                                    <w:spacing w:after="0" w:line="240" w:lineRule="auto"/>
                                    <w:jc w:val="both"/>
                                    <w:rPr>
                                      <w:bCs/>
                                      <w:sz w:val="16"/>
                                      <w:szCs w:val="16"/>
                                    </w:rPr>
                                  </w:pPr>
                                  <w:r>
                                    <w:rPr>
                                      <w:rFonts w:eastAsia="Verdana"/>
                                      <w:bCs/>
                                      <w:sz w:val="16"/>
                                      <w:szCs w:val="16"/>
                                    </w:rPr>
                                    <w:t>k€</w:t>
                                  </w:r>
                                </w:p>
                              </w:tc>
                            </w:tr>
                          </w:tbl>
                          <w:p w14:paraId="297260FA" w14:textId="77777777" w:rsidR="00BC4FDD" w:rsidRDefault="00BC4FDD"/>
                        </w:txbxContent>
                      </v:textbox>
                      <w10:wrap type="square" anchorx="margin"/>
                    </v:shape>
                  </w:pict>
                </mc:Fallback>
              </mc:AlternateContent>
            </w:r>
          </w:p>
        </w:tc>
      </w:tr>
      <w:tr w:rsidR="00CE3187" w14:paraId="14608522" w14:textId="77777777" w:rsidTr="2623BFD0">
        <w:tc>
          <w:tcPr>
            <w:tcW w:w="9010" w:type="dxa"/>
          </w:tcPr>
          <w:p w14:paraId="08F0AE6F" w14:textId="77777777" w:rsidR="00CE3187" w:rsidRDefault="009A4F06" w:rsidP="2623BFD0">
            <w:pPr>
              <w:spacing w:after="0" w:line="240" w:lineRule="auto"/>
              <w:jc w:val="both"/>
              <w:rPr>
                <w:i/>
                <w:iCs/>
                <w:color w:val="FF0000"/>
                <w:sz w:val="16"/>
                <w:szCs w:val="16"/>
              </w:rPr>
            </w:pPr>
            <w:r w:rsidRPr="2623BFD0">
              <w:rPr>
                <w:rFonts w:eastAsia="Verdana"/>
              </w:rPr>
              <w:t xml:space="preserve">10b. What is your expected timeline/planning for this project? Please include the intended starting date and ending date. </w:t>
            </w:r>
          </w:p>
        </w:tc>
      </w:tr>
      <w:tr w:rsidR="00CE3187" w14:paraId="4E217185" w14:textId="77777777" w:rsidTr="2623BFD0">
        <w:tc>
          <w:tcPr>
            <w:tcW w:w="9010" w:type="dxa"/>
          </w:tcPr>
          <w:p w14:paraId="55E034A7" w14:textId="22921D53" w:rsidR="00CE3187" w:rsidRDefault="009A4F06" w:rsidP="2623BFD0">
            <w:pPr>
              <w:spacing w:after="0" w:line="240" w:lineRule="auto"/>
              <w:jc w:val="both"/>
              <w:rPr>
                <w:rFonts w:cs="Open Sans"/>
                <w:b/>
                <w:bCs/>
                <w:i/>
                <w:iCs/>
                <w:color w:val="FF0000"/>
                <w:sz w:val="16"/>
                <w:szCs w:val="16"/>
              </w:rPr>
            </w:pPr>
            <w:r w:rsidRPr="2623BFD0">
              <w:rPr>
                <w:rFonts w:eastAsia="Verdana" w:cs="Open Sans"/>
                <w:i/>
                <w:iCs/>
                <w:color w:val="FF0000"/>
                <w:sz w:val="16"/>
                <w:szCs w:val="16"/>
              </w:rPr>
              <w:t>NOTE: Projects need to start within 6 months after approval.</w:t>
            </w:r>
          </w:p>
          <w:p w14:paraId="1550D991" w14:textId="77777777" w:rsidR="00CE3187" w:rsidRDefault="00CE3187" w:rsidP="2623BFD0">
            <w:pPr>
              <w:spacing w:after="0" w:line="240" w:lineRule="auto"/>
              <w:jc w:val="both"/>
              <w:rPr>
                <w:rFonts w:cs="Open Sans"/>
                <w:i/>
                <w:iCs/>
                <w:color w:val="FF0000"/>
                <w:sz w:val="16"/>
                <w:szCs w:val="16"/>
              </w:rPr>
            </w:pPr>
          </w:p>
          <w:p w14:paraId="59B73C8E" w14:textId="77777777" w:rsidR="00CE3187" w:rsidRDefault="00CE3187" w:rsidP="2623BFD0">
            <w:pPr>
              <w:spacing w:after="0" w:line="240" w:lineRule="auto"/>
              <w:jc w:val="both"/>
              <w:rPr>
                <w:rStyle w:val="Hyperlink"/>
                <w:rFonts w:cs="Open Sans"/>
                <w:i/>
                <w:iCs/>
                <w:color w:val="FF0000"/>
                <w:sz w:val="16"/>
                <w:szCs w:val="16"/>
                <w:u w:val="none"/>
              </w:rPr>
            </w:pPr>
          </w:p>
          <w:p w14:paraId="659B0C38" w14:textId="77777777" w:rsidR="00CE3187" w:rsidRDefault="00CE3187">
            <w:pPr>
              <w:spacing w:after="0" w:line="240" w:lineRule="auto"/>
              <w:jc w:val="both"/>
              <w:rPr>
                <w:rStyle w:val="Hyperlink"/>
                <w:b/>
                <w:bCs/>
                <w:sz w:val="20"/>
                <w:szCs w:val="20"/>
                <w:vertAlign w:val="superscript"/>
              </w:rPr>
            </w:pPr>
          </w:p>
          <w:p w14:paraId="0830AB1F" w14:textId="77777777" w:rsidR="00CE3187" w:rsidRDefault="00CE3187" w:rsidP="2623BFD0">
            <w:pPr>
              <w:spacing w:after="0" w:line="240" w:lineRule="auto"/>
              <w:jc w:val="both"/>
            </w:pPr>
          </w:p>
        </w:tc>
      </w:tr>
      <w:tr w:rsidR="00CE3187" w14:paraId="29B0C458" w14:textId="77777777" w:rsidTr="2623BFD0">
        <w:tc>
          <w:tcPr>
            <w:tcW w:w="9010" w:type="dxa"/>
            <w:shd w:val="clear" w:color="auto" w:fill="FFC000"/>
          </w:tcPr>
          <w:p w14:paraId="740CCA10" w14:textId="77777777" w:rsidR="00CE3187" w:rsidRDefault="009A4F06" w:rsidP="2623BFD0">
            <w:pPr>
              <w:spacing w:after="0" w:line="240" w:lineRule="auto"/>
              <w:jc w:val="both"/>
              <w:rPr>
                <w:rStyle w:val="Hyperlink"/>
                <w:i/>
                <w:iCs/>
                <w:color w:val="808080" w:themeColor="background1" w:themeShade="80"/>
                <w:sz w:val="16"/>
                <w:szCs w:val="16"/>
                <w:u w:val="none"/>
              </w:rPr>
            </w:pPr>
            <w:r w:rsidRPr="2623BFD0">
              <w:rPr>
                <w:rFonts w:eastAsia="Verdana"/>
                <w:b/>
                <w:bCs/>
                <w:sz w:val="20"/>
                <w:szCs w:val="20"/>
              </w:rPr>
              <w:t>10. Signature of the (main) applicant(s) and the PhD/postdoc supervisor</w:t>
            </w:r>
          </w:p>
        </w:tc>
      </w:tr>
      <w:tr w:rsidR="00CE3187" w14:paraId="3FCA3C66" w14:textId="77777777" w:rsidTr="2623BFD0">
        <w:tc>
          <w:tcPr>
            <w:tcW w:w="9010" w:type="dxa"/>
          </w:tcPr>
          <w:p w14:paraId="7D69399C" w14:textId="77777777" w:rsidR="00CE3187" w:rsidRDefault="009A4F06" w:rsidP="2623BFD0">
            <w:pPr>
              <w:spacing w:after="0" w:line="240" w:lineRule="auto"/>
              <w:jc w:val="both"/>
              <w:rPr>
                <w:rFonts w:eastAsia="Verdana"/>
              </w:rPr>
            </w:pPr>
            <w:r w:rsidRPr="2623BFD0">
              <w:rPr>
                <w:rFonts w:eastAsia="Verdana"/>
              </w:rPr>
              <w:t>Name PhD student or postdoc:</w:t>
            </w:r>
          </w:p>
          <w:p w14:paraId="48D4071D" w14:textId="77777777" w:rsidR="00CE3187" w:rsidRDefault="009A4F06" w:rsidP="2623BFD0">
            <w:pPr>
              <w:spacing w:after="0" w:line="240" w:lineRule="auto"/>
              <w:jc w:val="both"/>
              <w:rPr>
                <w:rFonts w:eastAsia="Verdana"/>
              </w:rPr>
            </w:pPr>
            <w:r w:rsidRPr="2623BFD0">
              <w:rPr>
                <w:rFonts w:eastAsia="Verdana"/>
              </w:rPr>
              <w:t>Signature:</w:t>
            </w:r>
          </w:p>
          <w:p w14:paraId="0921BDAD" w14:textId="77777777" w:rsidR="00CE3187" w:rsidRDefault="009A4F06" w:rsidP="2623BFD0">
            <w:pPr>
              <w:spacing w:after="0" w:line="240" w:lineRule="auto"/>
              <w:jc w:val="both"/>
              <w:rPr>
                <w:rFonts w:eastAsia="Verdana"/>
              </w:rPr>
            </w:pPr>
            <w:r w:rsidRPr="2623BFD0">
              <w:rPr>
                <w:rFonts w:eastAsia="Verdana"/>
              </w:rPr>
              <w:t>Date:</w:t>
            </w:r>
          </w:p>
          <w:p w14:paraId="6E765D07" w14:textId="77777777" w:rsidR="00CE3187" w:rsidRDefault="00CE3187" w:rsidP="2623BFD0">
            <w:pPr>
              <w:spacing w:after="0" w:line="240" w:lineRule="auto"/>
              <w:jc w:val="both"/>
            </w:pPr>
          </w:p>
          <w:p w14:paraId="4DDBC4D0" w14:textId="77777777" w:rsidR="00CE3187" w:rsidRDefault="009A4F06" w:rsidP="2623BFD0">
            <w:pPr>
              <w:spacing w:after="0" w:line="240" w:lineRule="auto"/>
              <w:jc w:val="both"/>
              <w:rPr>
                <w:rFonts w:eastAsia="Verdana"/>
              </w:rPr>
            </w:pPr>
            <w:r w:rsidRPr="2623BFD0">
              <w:rPr>
                <w:rFonts w:eastAsia="Verdana"/>
              </w:rPr>
              <w:t>Name supervisor:</w:t>
            </w:r>
          </w:p>
          <w:p w14:paraId="031A2F5D" w14:textId="77777777" w:rsidR="00CE3187" w:rsidRDefault="009A4F06" w:rsidP="2623BFD0">
            <w:pPr>
              <w:spacing w:after="0" w:line="240" w:lineRule="auto"/>
              <w:jc w:val="both"/>
              <w:rPr>
                <w:rFonts w:eastAsia="Verdana"/>
              </w:rPr>
            </w:pPr>
            <w:r w:rsidRPr="2623BFD0">
              <w:rPr>
                <w:rFonts w:eastAsia="Verdana"/>
              </w:rPr>
              <w:t>Signature:</w:t>
            </w:r>
          </w:p>
          <w:p w14:paraId="1E97C76C" w14:textId="77777777" w:rsidR="00CE3187" w:rsidRDefault="009A4F06" w:rsidP="2623BFD0">
            <w:pPr>
              <w:spacing w:after="0" w:line="240" w:lineRule="auto"/>
              <w:jc w:val="both"/>
              <w:rPr>
                <w:b/>
                <w:bCs/>
                <w:sz w:val="20"/>
                <w:szCs w:val="20"/>
              </w:rPr>
            </w:pPr>
            <w:r w:rsidRPr="2623BFD0">
              <w:rPr>
                <w:rFonts w:eastAsia="Verdana"/>
              </w:rPr>
              <w:t>Date:</w:t>
            </w:r>
          </w:p>
        </w:tc>
      </w:tr>
    </w:tbl>
    <w:p w14:paraId="4C7BEE72" w14:textId="77777777" w:rsidR="00CE3187" w:rsidRDefault="00CE3187">
      <w:pPr>
        <w:jc w:val="both"/>
      </w:pPr>
    </w:p>
    <w:p w14:paraId="497759A4" w14:textId="77777777" w:rsidR="00CE3187" w:rsidRDefault="009A4F06" w:rsidP="2623BFD0">
      <w:pPr>
        <w:jc w:val="both"/>
        <w:rPr>
          <w:rFonts w:ascii="Open Sans" w:hAnsi="Open Sans" w:cs="Open Sans"/>
          <w:i/>
          <w:iCs/>
        </w:rPr>
      </w:pPr>
      <w:r w:rsidRPr="2623BFD0">
        <w:rPr>
          <w:rStyle w:val="Hyperlink"/>
          <w:rFonts w:ascii="Open Sans" w:hAnsi="Open Sans" w:cs="Open Sans"/>
          <w:i/>
          <w:iCs/>
          <w:color w:val="auto"/>
          <w:u w:val="none"/>
          <w:vertAlign w:val="superscript"/>
        </w:rPr>
        <w:t>1</w:t>
      </w:r>
      <w:r w:rsidRPr="2623BFD0">
        <w:rPr>
          <w:rFonts w:ascii="Open Sans" w:hAnsi="Open Sans" w:cs="Open Sans"/>
          <w:i/>
          <w:iCs/>
        </w:rPr>
        <w:t>Societal partners cannot benefit from DoY funding financially. They should provide evidence of their ‘in kind’ and/or ‘in cash’ contribution to the project.</w:t>
      </w:r>
    </w:p>
    <w:p w14:paraId="02B6B456" w14:textId="77777777" w:rsidR="00CE3187" w:rsidRDefault="009A4F06" w:rsidP="2623BFD0">
      <w:pPr>
        <w:jc w:val="both"/>
        <w:rPr>
          <w:rFonts w:ascii="Open Sans" w:hAnsi="Open Sans" w:cs="Open Sans"/>
          <w:i/>
          <w:iCs/>
          <w:vertAlign w:val="superscript"/>
        </w:rPr>
      </w:pPr>
      <w:r w:rsidRPr="2623BFD0">
        <w:rPr>
          <w:rFonts w:ascii="Open Sans" w:hAnsi="Open Sans" w:cs="Open Sans"/>
          <w:i/>
          <w:iCs/>
          <w:vertAlign w:val="superscript"/>
        </w:rPr>
        <w:t>2</w:t>
      </w:r>
      <w:r w:rsidRPr="2623BFD0">
        <w:rPr>
          <w:rFonts w:ascii="Open Sans" w:hAnsi="Open Sans" w:cs="Open Sans"/>
          <w:i/>
          <w:iCs/>
        </w:rPr>
        <w:t>For example factsheets, reports, software, symposia, dialogue sessions, podcasts or other building blocks of the project</w:t>
      </w:r>
    </w:p>
    <w:p w14:paraId="3630ECDB" w14:textId="4AE2916A" w:rsidR="00CE3187" w:rsidRDefault="009A4F06" w:rsidP="2623BFD0">
      <w:pPr>
        <w:jc w:val="both"/>
        <w:rPr>
          <w:rFonts w:ascii="Open Sans" w:hAnsi="Open Sans" w:cs="Open Sans"/>
          <w:i/>
          <w:iCs/>
        </w:rPr>
      </w:pPr>
      <w:r w:rsidRPr="2623BFD0">
        <w:rPr>
          <w:rFonts w:ascii="Open Sans" w:hAnsi="Open Sans" w:cs="Open Sans"/>
          <w:i/>
          <w:iCs/>
          <w:vertAlign w:val="superscript"/>
        </w:rPr>
        <w:t>3</w:t>
      </w:r>
      <w:r w:rsidRPr="2623BFD0">
        <w:rPr>
          <w:rFonts w:ascii="Open Sans" w:hAnsi="Open Sans" w:cs="Open Sans"/>
          <w:i/>
          <w:iCs/>
        </w:rPr>
        <w:t xml:space="preserve">If you have any questions about the appropriateness of the budget, please contact </w:t>
      </w:r>
      <w:r w:rsidR="000E19DF" w:rsidRPr="2623BFD0">
        <w:rPr>
          <w:rFonts w:ascii="Open Sans" w:hAnsi="Open Sans" w:cs="Open Sans"/>
          <w:i/>
          <w:iCs/>
        </w:rPr>
        <w:t>us</w:t>
      </w:r>
      <w:r w:rsidRPr="2623BFD0">
        <w:rPr>
          <w:rFonts w:ascii="Open Sans" w:hAnsi="Open Sans" w:cs="Open Sans"/>
          <w:i/>
          <w:iCs/>
        </w:rPr>
        <w:t xml:space="preserve"> via </w:t>
      </w:r>
      <w:hyperlink r:id="rId11">
        <w:r w:rsidR="00CE3187" w:rsidRPr="2623BFD0">
          <w:rPr>
            <w:rStyle w:val="Hyperlink"/>
            <w:rFonts w:ascii="Open Sans" w:hAnsi="Open Sans" w:cs="Open Sans"/>
            <w:i/>
            <w:iCs/>
          </w:rPr>
          <w:t>thriving.youth@uu.nl</w:t>
        </w:r>
      </w:hyperlink>
    </w:p>
    <w:p w14:paraId="0DFB6E72" w14:textId="77777777" w:rsidR="00CE3187" w:rsidRPr="00C25A2A" w:rsidRDefault="00CE3187" w:rsidP="2623BFD0">
      <w:pPr>
        <w:jc w:val="both"/>
        <w:rPr>
          <w:rFonts w:ascii="Open Sans" w:hAnsi="Open Sans" w:cs="Open Sans"/>
          <w:i/>
          <w:iCs/>
        </w:rPr>
      </w:pPr>
    </w:p>
    <w:p w14:paraId="01C8D094" w14:textId="552EFCA1" w:rsidR="00CE3187" w:rsidRPr="00C25A2A" w:rsidRDefault="009A4F06">
      <w:pPr>
        <w:jc w:val="center"/>
        <w:rPr>
          <w:rFonts w:ascii="Open Sans" w:hAnsi="Open Sans" w:cs="Open Sans"/>
          <w:sz w:val="20"/>
          <w:szCs w:val="20"/>
        </w:rPr>
      </w:pPr>
      <w:r w:rsidRPr="2623BFD0">
        <w:rPr>
          <w:rStyle w:val="Hyperlink"/>
          <w:rFonts w:ascii="Open Sans" w:hAnsi="Open Sans" w:cs="Open Sans"/>
          <w:color w:val="auto"/>
          <w:sz w:val="20"/>
          <w:szCs w:val="20"/>
          <w:u w:val="none"/>
        </w:rPr>
        <w:t xml:space="preserve">Please submit your application in PDF format by e-mail to </w:t>
      </w:r>
      <w:hyperlink r:id="rId12">
        <w:r w:rsidR="00CE3187" w:rsidRPr="2623BFD0">
          <w:rPr>
            <w:rStyle w:val="Hyperlink"/>
            <w:rFonts w:ascii="Open Sans" w:hAnsi="Open Sans" w:cs="Open Sans"/>
            <w:sz w:val="20"/>
            <w:szCs w:val="20"/>
          </w:rPr>
          <w:t>thriving.youth@uu.nl</w:t>
        </w:r>
      </w:hyperlink>
      <w:r w:rsidR="00C25A2A" w:rsidRPr="2623BFD0">
        <w:rPr>
          <w:rFonts w:ascii="Open Sans" w:hAnsi="Open Sans" w:cs="Open Sans"/>
          <w:sz w:val="20"/>
          <w:szCs w:val="20"/>
        </w:rPr>
        <w:t xml:space="preserve"> with ‘Resilience funding application’ in the subject.</w:t>
      </w:r>
      <w:r w:rsidR="008E7D81" w:rsidRPr="2623BFD0">
        <w:rPr>
          <w:rFonts w:ascii="Open Sans" w:hAnsi="Open Sans" w:cs="Open Sans"/>
          <w:sz w:val="20"/>
          <w:szCs w:val="20"/>
        </w:rPr>
        <w:t xml:space="preserve"> </w:t>
      </w:r>
      <w:r w:rsidR="008E7D81" w:rsidRPr="2623BFD0">
        <w:rPr>
          <w:rFonts w:ascii="Open Sans" w:hAnsi="Open Sans" w:cs="Open Sans"/>
          <w:b/>
          <w:bCs/>
          <w:sz w:val="20"/>
          <w:szCs w:val="20"/>
        </w:rPr>
        <w:t xml:space="preserve">The deadline for this funding call is </w:t>
      </w:r>
      <w:r w:rsidR="008E7D81" w:rsidRPr="2623BFD0">
        <w:rPr>
          <w:rFonts w:ascii="Open Sans" w:hAnsi="Open Sans" w:cs="Open Sans"/>
          <w:b/>
          <w:bCs/>
          <w:sz w:val="20"/>
          <w:szCs w:val="20"/>
          <w:u w:val="single"/>
        </w:rPr>
        <w:t>April 7</w:t>
      </w:r>
      <w:r w:rsidR="008E7D81" w:rsidRPr="2623BFD0">
        <w:rPr>
          <w:rFonts w:ascii="Open Sans" w:hAnsi="Open Sans" w:cs="Open Sans"/>
          <w:b/>
          <w:bCs/>
          <w:sz w:val="20"/>
          <w:szCs w:val="20"/>
          <w:u w:val="single"/>
          <w:vertAlign w:val="superscript"/>
        </w:rPr>
        <w:t>th</w:t>
      </w:r>
      <w:r w:rsidR="008E7D81" w:rsidRPr="2623BFD0">
        <w:rPr>
          <w:rFonts w:ascii="Open Sans" w:hAnsi="Open Sans" w:cs="Open Sans"/>
          <w:b/>
          <w:bCs/>
          <w:sz w:val="20"/>
          <w:szCs w:val="20"/>
          <w:u w:val="single"/>
        </w:rPr>
        <w:t xml:space="preserve"> 2026</w:t>
      </w:r>
      <w:r w:rsidR="008E7D81" w:rsidRPr="2623BFD0">
        <w:rPr>
          <w:rFonts w:ascii="Open Sans" w:hAnsi="Open Sans" w:cs="Open Sans"/>
          <w:sz w:val="20"/>
          <w:szCs w:val="20"/>
        </w:rPr>
        <w:t>.</w:t>
      </w:r>
    </w:p>
    <w:sectPr w:rsidR="00CE3187" w:rsidRPr="00C25A2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5CF56" w14:textId="77777777" w:rsidR="009A4F06" w:rsidRDefault="009A4F06">
      <w:pPr>
        <w:spacing w:after="0" w:line="240" w:lineRule="auto"/>
      </w:pPr>
      <w:r>
        <w:separator/>
      </w:r>
    </w:p>
  </w:endnote>
  <w:endnote w:type="continuationSeparator" w:id="0">
    <w:p w14:paraId="395F13A5" w14:textId="77777777" w:rsidR="009A4F06" w:rsidRDefault="009A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06383"/>
      <w:docPartObj>
        <w:docPartGallery w:val="Page Numbers (Bottom of Page)"/>
        <w:docPartUnique/>
      </w:docPartObj>
    </w:sdtPr>
    <w:sdtEndPr/>
    <w:sdtContent>
      <w:p w14:paraId="41EC97D4" w14:textId="77777777" w:rsidR="00CE3187" w:rsidRDefault="009A4F06">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0</w:t>
        </w:r>
        <w:r>
          <w:rPr>
            <w:rStyle w:val="Paginanummer"/>
          </w:rPr>
          <w:fldChar w:fldCharType="end"/>
        </w:r>
      </w:p>
    </w:sdtContent>
  </w:sdt>
  <w:p w14:paraId="2C898612" w14:textId="77777777" w:rsidR="00CE3187" w:rsidRDefault="00CE318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146713"/>
      <w:docPartObj>
        <w:docPartGallery w:val="Page Numbers (Bottom of Page)"/>
        <w:docPartUnique/>
      </w:docPartObj>
    </w:sdtPr>
    <w:sdtEndPr/>
    <w:sdtContent>
      <w:p w14:paraId="34F65501" w14:textId="77777777" w:rsidR="00CE3187" w:rsidRDefault="009A4F06">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3</w:t>
        </w:r>
        <w:r>
          <w:rPr>
            <w:rStyle w:val="Paginanummer"/>
          </w:rPr>
          <w:fldChar w:fldCharType="end"/>
        </w:r>
      </w:p>
    </w:sdtContent>
  </w:sdt>
  <w:p w14:paraId="6927C5ED" w14:textId="77777777" w:rsidR="00CE3187" w:rsidRDefault="00CE3187">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1320"/>
      <w:docPartObj>
        <w:docPartGallery w:val="Page Numbers (Bottom of Page)"/>
        <w:docPartUnique/>
      </w:docPartObj>
    </w:sdtPr>
    <w:sdtEndPr/>
    <w:sdtContent>
      <w:p w14:paraId="394CDBD6" w14:textId="77777777" w:rsidR="00CE3187" w:rsidRDefault="009A4F06">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3</w:t>
        </w:r>
        <w:r>
          <w:rPr>
            <w:rStyle w:val="Paginanummer"/>
          </w:rPr>
          <w:fldChar w:fldCharType="end"/>
        </w:r>
      </w:p>
    </w:sdtContent>
  </w:sdt>
  <w:p w14:paraId="549A8033" w14:textId="77777777" w:rsidR="00CE3187" w:rsidRDefault="00CE318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E123" w14:textId="77777777" w:rsidR="009A4F06" w:rsidRDefault="009A4F06">
      <w:pPr>
        <w:spacing w:after="0" w:line="240" w:lineRule="auto"/>
      </w:pPr>
      <w:r>
        <w:separator/>
      </w:r>
    </w:p>
  </w:footnote>
  <w:footnote w:type="continuationSeparator" w:id="0">
    <w:p w14:paraId="1DBBD691" w14:textId="77777777" w:rsidR="009A4F06" w:rsidRDefault="009A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C090" w14:textId="77777777" w:rsidR="00CE3187" w:rsidRDefault="00CE31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D633" w14:textId="77777777" w:rsidR="00CE3187" w:rsidRDefault="00CE31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3281" w14:textId="77777777" w:rsidR="00CE3187" w:rsidRDefault="00CE31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049A4"/>
    <w:multiLevelType w:val="multilevel"/>
    <w:tmpl w:val="AD646D58"/>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DAC7A4D"/>
    <w:multiLevelType w:val="hybridMultilevel"/>
    <w:tmpl w:val="89502176"/>
    <w:lvl w:ilvl="0" w:tplc="C1DA62C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46D20DB"/>
    <w:multiLevelType w:val="hybridMultilevel"/>
    <w:tmpl w:val="19985578"/>
    <w:lvl w:ilvl="0" w:tplc="6242DF96">
      <w:start w:val="1"/>
      <w:numFmt w:val="decimal"/>
      <w:lvlText w:val="(%1)"/>
      <w:lvlJc w:val="left"/>
      <w:pPr>
        <w:ind w:left="1040" w:hanging="360"/>
      </w:pPr>
      <w:rPr>
        <w:rFonts w:hint="default"/>
      </w:r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3" w15:restartNumberingAfterBreak="0">
    <w:nsid w:val="6A25672B"/>
    <w:multiLevelType w:val="multilevel"/>
    <w:tmpl w:val="44246AD4"/>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70524EB4"/>
    <w:multiLevelType w:val="multilevel"/>
    <w:tmpl w:val="336401D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273708508">
    <w:abstractNumId w:val="4"/>
  </w:num>
  <w:num w:numId="2" w16cid:durableId="2094231366">
    <w:abstractNumId w:val="0"/>
  </w:num>
  <w:num w:numId="3" w16cid:durableId="1986275156">
    <w:abstractNumId w:val="3"/>
  </w:num>
  <w:num w:numId="4" w16cid:durableId="455758922">
    <w:abstractNumId w:val="1"/>
  </w:num>
  <w:num w:numId="5" w16cid:durableId="211065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7"/>
    <w:rsid w:val="000979C1"/>
    <w:rsid w:val="000A6381"/>
    <w:rsid w:val="000B4E05"/>
    <w:rsid w:val="000E19DF"/>
    <w:rsid w:val="001D16BA"/>
    <w:rsid w:val="001F6B5D"/>
    <w:rsid w:val="003D05BC"/>
    <w:rsid w:val="007611C6"/>
    <w:rsid w:val="00783270"/>
    <w:rsid w:val="008E7D81"/>
    <w:rsid w:val="00966CFA"/>
    <w:rsid w:val="009A4F06"/>
    <w:rsid w:val="00A14E5F"/>
    <w:rsid w:val="00B445DD"/>
    <w:rsid w:val="00BB2199"/>
    <w:rsid w:val="00BC4FDD"/>
    <w:rsid w:val="00C25A2A"/>
    <w:rsid w:val="00C65EC7"/>
    <w:rsid w:val="00CE3187"/>
    <w:rsid w:val="00D2132A"/>
    <w:rsid w:val="00F90CCE"/>
    <w:rsid w:val="2623BFD0"/>
    <w:rsid w:val="3AE7725E"/>
    <w:rsid w:val="5A276569"/>
    <w:rsid w:val="5B0F9117"/>
    <w:rsid w:val="601242A7"/>
    <w:rsid w:val="6965EF9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BA0A"/>
  <w15:docId w15:val="{71F67408-D40B-4917-AC7F-F15749DB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37E"/>
    <w:pPr>
      <w:spacing w:after="200" w:line="276" w:lineRule="auto"/>
    </w:pPr>
    <w:rPr>
      <w:sz w:val="18"/>
      <w:lang w:val="en-US"/>
    </w:rPr>
  </w:style>
  <w:style w:type="paragraph" w:styleId="Kop1">
    <w:name w:val="heading 1"/>
    <w:basedOn w:val="Standaard"/>
    <w:next w:val="Standaard"/>
    <w:link w:val="Kop1Char"/>
    <w:uiPriority w:val="1"/>
    <w:qFormat/>
    <w:rsid w:val="00B80DB4"/>
    <w:pPr>
      <w:keepNext/>
      <w:numPr>
        <w:numId w:val="3"/>
      </w:numPr>
      <w:tabs>
        <w:tab w:val="left" w:pos="680"/>
        <w:tab w:val="left" w:pos="7371"/>
      </w:tabs>
      <w:spacing w:after="120" w:line="240" w:lineRule="atLeast"/>
      <w:outlineLvl w:val="0"/>
    </w:pPr>
    <w:rPr>
      <w:rFonts w:asciiTheme="majorHAnsi" w:eastAsia="Times" w:hAnsiTheme="majorHAnsi" w:cs="Times New Roman"/>
      <w:b/>
      <w:kern w:val="2"/>
      <w:sz w:val="26"/>
      <w:szCs w:val="20"/>
      <w:lang w:val="nl-NL" w:eastAsia="nl-NL"/>
    </w:rPr>
  </w:style>
  <w:style w:type="paragraph" w:styleId="Kop2">
    <w:name w:val="heading 2"/>
    <w:basedOn w:val="Standaard"/>
    <w:next w:val="Standaard"/>
    <w:link w:val="Kop2Char"/>
    <w:uiPriority w:val="1"/>
    <w:qFormat/>
    <w:rsid w:val="00B80DB4"/>
    <w:pPr>
      <w:keepNext/>
      <w:numPr>
        <w:ilvl w:val="1"/>
        <w:numId w:val="3"/>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Kop3">
    <w:name w:val="heading 3"/>
    <w:basedOn w:val="Standaard"/>
    <w:next w:val="Standaard"/>
    <w:link w:val="Kop3Char"/>
    <w:uiPriority w:val="1"/>
    <w:qFormat/>
    <w:rsid w:val="00B80DB4"/>
    <w:pPr>
      <w:keepNext/>
      <w:numPr>
        <w:ilvl w:val="2"/>
        <w:numId w:val="2"/>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qFormat/>
    <w:rsid w:val="00B80DB4"/>
    <w:rPr>
      <w:rFonts w:asciiTheme="majorHAnsi" w:eastAsia="Times" w:hAnsiTheme="majorHAnsi" w:cs="Times New Roman"/>
      <w:b/>
      <w:kern w:val="2"/>
      <w:sz w:val="26"/>
      <w:szCs w:val="20"/>
      <w:lang w:eastAsia="nl-NL"/>
    </w:rPr>
  </w:style>
  <w:style w:type="character" w:customStyle="1" w:styleId="Kop2Char">
    <w:name w:val="Kop 2 Char"/>
    <w:basedOn w:val="Standaardalinea-lettertype"/>
    <w:link w:val="Kop2"/>
    <w:uiPriority w:val="1"/>
    <w:qFormat/>
    <w:rsid w:val="00B80DB4"/>
    <w:rPr>
      <w:rFonts w:asciiTheme="majorHAnsi" w:eastAsia="Times" w:hAnsiTheme="majorHAnsi" w:cs="Times New Roman"/>
      <w:b/>
      <w:szCs w:val="20"/>
      <w:lang w:eastAsia="nl-NL"/>
    </w:rPr>
  </w:style>
  <w:style w:type="character" w:customStyle="1" w:styleId="Kop3Char">
    <w:name w:val="Kop 3 Char"/>
    <w:basedOn w:val="Standaardalinea-lettertype"/>
    <w:link w:val="Kop3"/>
    <w:uiPriority w:val="1"/>
    <w:qFormat/>
    <w:rsid w:val="00B80DB4"/>
    <w:rPr>
      <w:rFonts w:asciiTheme="majorHAnsi" w:eastAsia="Times" w:hAnsiTheme="majorHAnsi" w:cs="Times New Roman"/>
      <w:b/>
      <w:sz w:val="16"/>
      <w:szCs w:val="20"/>
      <w:lang w:eastAsia="nl-NL"/>
    </w:rPr>
  </w:style>
  <w:style w:type="character" w:customStyle="1" w:styleId="OndertitelChar">
    <w:name w:val="Ondertitel Char"/>
    <w:basedOn w:val="Standaardalinea-lettertype"/>
    <w:link w:val="Ondertitel"/>
    <w:uiPriority w:val="3"/>
    <w:qFormat/>
    <w:rsid w:val="00B80DB4"/>
    <w:rPr>
      <w:rFonts w:asciiTheme="majorHAnsi" w:eastAsia="Times" w:hAnsiTheme="majorHAnsi" w:cs="Times New Roman"/>
      <w:b/>
      <w:sz w:val="18"/>
      <w:szCs w:val="20"/>
    </w:rPr>
  </w:style>
  <w:style w:type="character" w:customStyle="1" w:styleId="TitelChar">
    <w:name w:val="Titel Char"/>
    <w:basedOn w:val="Standaardalinea-lettertype"/>
    <w:link w:val="Titel"/>
    <w:uiPriority w:val="2"/>
    <w:qFormat/>
    <w:rsid w:val="00B80DB4"/>
    <w:rPr>
      <w:rFonts w:asciiTheme="majorHAnsi" w:eastAsia="Times" w:hAnsiTheme="majorHAnsi" w:cs="Times New Roman"/>
      <w:b/>
      <w:sz w:val="26"/>
      <w:szCs w:val="20"/>
    </w:rPr>
  </w:style>
  <w:style w:type="character" w:styleId="Hyperlink">
    <w:name w:val="Hyperlink"/>
    <w:basedOn w:val="Standaardalinea-lettertype"/>
    <w:uiPriority w:val="99"/>
    <w:unhideWhenUsed/>
    <w:rsid w:val="001E137E"/>
    <w:rPr>
      <w:color w:val="0000FF" w:themeColor="hyperlink"/>
      <w:u w:val="single"/>
    </w:rPr>
  </w:style>
  <w:style w:type="character" w:styleId="Onopgelostemelding">
    <w:name w:val="Unresolved Mention"/>
    <w:basedOn w:val="Standaardalinea-lettertype"/>
    <w:uiPriority w:val="99"/>
    <w:semiHidden/>
    <w:unhideWhenUsed/>
    <w:qFormat/>
    <w:rsid w:val="00517D1F"/>
    <w:rPr>
      <w:color w:val="605E5C"/>
      <w:shd w:val="clear" w:color="auto" w:fill="E1DFDD"/>
    </w:rPr>
  </w:style>
  <w:style w:type="character" w:customStyle="1" w:styleId="HTML-voorafopgemaaktChar">
    <w:name w:val="HTML - vooraf opgemaakt Char"/>
    <w:basedOn w:val="Standaardalinea-lettertype"/>
    <w:link w:val="HTML-voorafopgemaakt"/>
    <w:uiPriority w:val="99"/>
    <w:semiHidden/>
    <w:qFormat/>
    <w:rsid w:val="00517D1F"/>
    <w:rPr>
      <w:rFonts w:ascii="Courier New" w:eastAsia="Times New Roman" w:hAnsi="Courier New" w:cs="Courier New"/>
      <w:sz w:val="20"/>
      <w:szCs w:val="20"/>
      <w:lang w:eastAsia="nl-NL"/>
    </w:rPr>
  </w:style>
  <w:style w:type="character" w:customStyle="1" w:styleId="y2iqfc">
    <w:name w:val="y2iqfc"/>
    <w:basedOn w:val="Standaardalinea-lettertype"/>
    <w:qFormat/>
    <w:rsid w:val="00517D1F"/>
  </w:style>
  <w:style w:type="character" w:customStyle="1" w:styleId="BallontekstChar">
    <w:name w:val="Ballontekst Char"/>
    <w:basedOn w:val="Standaardalinea-lettertype"/>
    <w:link w:val="Ballontekst"/>
    <w:uiPriority w:val="99"/>
    <w:semiHidden/>
    <w:qFormat/>
    <w:rsid w:val="00627D50"/>
    <w:rPr>
      <w:rFonts w:ascii="Segoe UI" w:hAnsi="Segoe UI" w:cs="Segoe UI"/>
      <w:sz w:val="18"/>
      <w:szCs w:val="18"/>
      <w:lang w:val="en-US"/>
    </w:rPr>
  </w:style>
  <w:style w:type="character" w:styleId="Verwijzingopmerking">
    <w:name w:val="annotation reference"/>
    <w:basedOn w:val="Standaardalinea-lettertype"/>
    <w:uiPriority w:val="99"/>
    <w:semiHidden/>
    <w:unhideWhenUsed/>
    <w:qFormat/>
    <w:rsid w:val="004F5B62"/>
    <w:rPr>
      <w:sz w:val="16"/>
      <w:szCs w:val="16"/>
    </w:rPr>
  </w:style>
  <w:style w:type="character" w:customStyle="1" w:styleId="TekstopmerkingChar">
    <w:name w:val="Tekst opmerking Char"/>
    <w:basedOn w:val="Standaardalinea-lettertype"/>
    <w:link w:val="Tekstopmerking"/>
    <w:uiPriority w:val="99"/>
    <w:qFormat/>
    <w:rsid w:val="004F5B62"/>
    <w:rPr>
      <w:sz w:val="20"/>
      <w:szCs w:val="20"/>
      <w:lang w:val="en-US"/>
    </w:rPr>
  </w:style>
  <w:style w:type="character" w:customStyle="1" w:styleId="OnderwerpvanopmerkingChar">
    <w:name w:val="Onderwerp van opmerking Char"/>
    <w:basedOn w:val="TekstopmerkingChar"/>
    <w:link w:val="Onderwerpvanopmerking"/>
    <w:uiPriority w:val="99"/>
    <w:semiHidden/>
    <w:qFormat/>
    <w:rsid w:val="004F5B62"/>
    <w:rPr>
      <w:b/>
      <w:bCs/>
      <w:sz w:val="20"/>
      <w:szCs w:val="20"/>
      <w:lang w:val="en-US"/>
    </w:rPr>
  </w:style>
  <w:style w:type="character" w:customStyle="1" w:styleId="VoettekstChar">
    <w:name w:val="Voettekst Char"/>
    <w:basedOn w:val="Standaardalinea-lettertype"/>
    <w:link w:val="Voettekst"/>
    <w:uiPriority w:val="99"/>
    <w:qFormat/>
    <w:rsid w:val="00274CCD"/>
    <w:rPr>
      <w:sz w:val="18"/>
      <w:lang w:val="en-US"/>
    </w:rPr>
  </w:style>
  <w:style w:type="character" w:styleId="Paginanummer">
    <w:name w:val="page number"/>
    <w:basedOn w:val="Standaardalinea-lettertype"/>
    <w:uiPriority w:val="99"/>
    <w:semiHidden/>
    <w:unhideWhenUsed/>
    <w:qFormat/>
    <w:rsid w:val="00274CCD"/>
  </w:style>
  <w:style w:type="character" w:styleId="GevolgdeHyperlink">
    <w:name w:val="FollowedHyperlink"/>
    <w:basedOn w:val="Standaardalinea-lettertype"/>
    <w:uiPriority w:val="99"/>
    <w:semiHidden/>
    <w:unhideWhenUsed/>
    <w:rsid w:val="00775885"/>
    <w:rPr>
      <w:color w:val="800080" w:themeColor="followedHyperlink"/>
      <w:u w:val="single"/>
    </w:rPr>
  </w:style>
  <w:style w:type="character" w:customStyle="1" w:styleId="KoptekstChar">
    <w:name w:val="Koptekst Char"/>
    <w:basedOn w:val="Standaardalinea-lettertype"/>
    <w:link w:val="Koptekst"/>
    <w:uiPriority w:val="99"/>
    <w:qFormat/>
    <w:rsid w:val="00D4603C"/>
    <w:rPr>
      <w:sz w:val="18"/>
      <w:lang w:val="en-US"/>
    </w:rPr>
  </w:style>
  <w:style w:type="paragraph" w:customStyle="1" w:styleId="Heading">
    <w:name w:val="Heading"/>
    <w:basedOn w:val="Standaard"/>
    <w:next w:val="Plattetekst"/>
    <w:qFormat/>
    <w:pPr>
      <w:keepNext/>
      <w:spacing w:before="240" w:after="120"/>
    </w:pPr>
    <w:rPr>
      <w:rFonts w:ascii="Carlito" w:eastAsia="Noto Sans SC Regular" w:hAnsi="Carlito" w:cs="Noto Sans Devanagari"/>
      <w:sz w:val="28"/>
      <w:szCs w:val="28"/>
    </w:rPr>
  </w:style>
  <w:style w:type="paragraph" w:styleId="Plattetekst">
    <w:name w:val="Body Text"/>
    <w:basedOn w:val="Standaard"/>
    <w:pPr>
      <w:spacing w:after="140"/>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Alineakop">
    <w:name w:val="Alineakop"/>
    <w:basedOn w:val="Standaard"/>
    <w:next w:val="Standaard"/>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jstalinea">
    <w:name w:val="List Paragraph"/>
    <w:basedOn w:val="Standaard"/>
    <w:uiPriority w:val="34"/>
    <w:qFormat/>
    <w:rsid w:val="00B80DB4"/>
    <w:pPr>
      <w:tabs>
        <w:tab w:val="left" w:pos="680"/>
        <w:tab w:val="left" w:pos="7371"/>
      </w:tabs>
      <w:spacing w:after="0" w:line="260" w:lineRule="exact"/>
      <w:ind w:left="720"/>
      <w:contextualSpacing/>
    </w:pPr>
    <w:rPr>
      <w:rFonts w:eastAsia="Times" w:cs="Times New Roman"/>
      <w:szCs w:val="20"/>
    </w:rPr>
  </w:style>
  <w:style w:type="paragraph" w:styleId="Ondertitel">
    <w:name w:val="Subtitle"/>
    <w:basedOn w:val="Standaard"/>
    <w:next w:val="Standaard"/>
    <w:link w:val="Ondertitel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paragraph" w:styleId="Titel">
    <w:name w:val="Title"/>
    <w:basedOn w:val="Standaard"/>
    <w:next w:val="Standaard"/>
    <w:link w:val="Titel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paragraph" w:styleId="HTML-voorafopgemaakt">
    <w:name w:val="HTML Preformatted"/>
    <w:basedOn w:val="Standaard"/>
    <w:link w:val="HTML-voorafopgemaaktChar"/>
    <w:uiPriority w:val="99"/>
    <w:semiHidden/>
    <w:unhideWhenUsed/>
    <w:qFormat/>
    <w:rsid w:val="0051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paragraph" w:styleId="Ballontekst">
    <w:name w:val="Balloon Text"/>
    <w:basedOn w:val="Standaard"/>
    <w:link w:val="BallontekstChar"/>
    <w:uiPriority w:val="99"/>
    <w:semiHidden/>
    <w:unhideWhenUsed/>
    <w:qFormat/>
    <w:rsid w:val="00627D50"/>
    <w:pPr>
      <w:spacing w:after="0" w:line="240" w:lineRule="auto"/>
    </w:pPr>
    <w:rPr>
      <w:rFonts w:ascii="Segoe UI" w:hAnsi="Segoe UI" w:cs="Segoe UI"/>
      <w:szCs w:val="18"/>
    </w:rPr>
  </w:style>
  <w:style w:type="paragraph" w:styleId="Tekstopmerking">
    <w:name w:val="annotation text"/>
    <w:basedOn w:val="Standaard"/>
    <w:link w:val="TekstopmerkingChar"/>
    <w:uiPriority w:val="99"/>
    <w:unhideWhenUsed/>
    <w:qFormat/>
    <w:rsid w:val="004F5B62"/>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F5B62"/>
    <w:rPr>
      <w:b/>
      <w:bCs/>
    </w:rPr>
  </w:style>
  <w:style w:type="paragraph" w:styleId="Revisie">
    <w:name w:val="Revision"/>
    <w:uiPriority w:val="99"/>
    <w:semiHidden/>
    <w:qFormat/>
    <w:rsid w:val="00213E16"/>
    <w:rPr>
      <w:sz w:val="18"/>
      <w:lang w:val="en-US"/>
    </w:rPr>
  </w:style>
  <w:style w:type="paragraph" w:customStyle="1" w:styleId="HeaderandFooter">
    <w:name w:val="Header and Footer"/>
    <w:basedOn w:val="Standaard"/>
    <w:qFormat/>
  </w:style>
  <w:style w:type="paragraph" w:styleId="Voettekst">
    <w:name w:val="footer"/>
    <w:basedOn w:val="Standaard"/>
    <w:link w:val="VoettekstChar"/>
    <w:uiPriority w:val="99"/>
    <w:unhideWhenUsed/>
    <w:rsid w:val="00274CCD"/>
    <w:pPr>
      <w:tabs>
        <w:tab w:val="center" w:pos="4513"/>
        <w:tab w:val="right" w:pos="9026"/>
      </w:tabs>
      <w:spacing w:after="0" w:line="240" w:lineRule="auto"/>
    </w:pPr>
  </w:style>
  <w:style w:type="paragraph" w:styleId="Koptekst">
    <w:name w:val="header"/>
    <w:basedOn w:val="Standaard"/>
    <w:link w:val="KoptekstChar"/>
    <w:uiPriority w:val="99"/>
    <w:unhideWhenUsed/>
    <w:rsid w:val="00D4603C"/>
    <w:pPr>
      <w:tabs>
        <w:tab w:val="center" w:pos="4513"/>
        <w:tab w:val="right" w:pos="9026"/>
      </w:tabs>
      <w:spacing w:after="0" w:line="240" w:lineRule="auto"/>
    </w:pPr>
  </w:style>
  <w:style w:type="paragraph" w:customStyle="1" w:styleId="FrameContents">
    <w:name w:val="Frame Contents"/>
    <w:basedOn w:val="Standaard"/>
    <w:qFormat/>
  </w:style>
  <w:style w:type="table" w:styleId="Tabelraster">
    <w:name w:val="Table Grid"/>
    <w:basedOn w:val="Standaardtabel"/>
    <w:uiPriority w:val="59"/>
    <w:rsid w:val="001E1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riving.youth@uu.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riving.youth@uu.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5d9c1-2183-45e9-b80b-0e364a3ab7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4BDBCEC0EB04381B541608B52967D" ma:contentTypeVersion="10" ma:contentTypeDescription="Create a new document." ma:contentTypeScope="" ma:versionID="05f7fe0bc9b1599d4c2ee322bdbfed21">
  <xsd:schema xmlns:xsd="http://www.w3.org/2001/XMLSchema" xmlns:xs="http://www.w3.org/2001/XMLSchema" xmlns:p="http://schemas.microsoft.com/office/2006/metadata/properties" xmlns:ns2="46f5d9c1-2183-45e9-b80b-0e364a3ab7d6" targetNamespace="http://schemas.microsoft.com/office/2006/metadata/properties" ma:root="true" ma:fieldsID="d339b348438955762bad47214dec08f7" ns2:_="">
    <xsd:import namespace="46f5d9c1-2183-45e9-b80b-0e364a3ab7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5d9c1-2183-45e9-b80b-0e364a3ab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EA4B8-4E50-4632-BAFF-21E7750E0857}">
  <ds:schemaRefs>
    <ds:schemaRef ds:uri="http://schemas.microsoft.com/sharepoint/v3/contenttype/forms"/>
  </ds:schemaRefs>
</ds:datastoreItem>
</file>

<file path=customXml/itemProps2.xml><?xml version="1.0" encoding="utf-8"?>
<ds:datastoreItem xmlns:ds="http://schemas.openxmlformats.org/officeDocument/2006/customXml" ds:itemID="{B3058F5B-E8B6-449A-819F-91C08D8C6CDD}">
  <ds:schemaRef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46f5d9c1-2183-45e9-b80b-0e364a3ab7d6"/>
  </ds:schemaRefs>
</ds:datastoreItem>
</file>

<file path=customXml/itemProps3.xml><?xml version="1.0" encoding="utf-8"?>
<ds:datastoreItem xmlns:ds="http://schemas.openxmlformats.org/officeDocument/2006/customXml" ds:itemID="{1BD056D5-0C6E-40C2-B362-F679F48F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5d9c1-2183-45e9-b80b-0e364a3ab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5022</Characters>
  <Application>Microsoft Office Word</Application>
  <DocSecurity>0</DocSecurity>
  <Lines>41</Lines>
  <Paragraphs>11</Paragraphs>
  <ScaleCrop>false</ScaleCrop>
  <Company>Utrecht University</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Daalmeijer, D. (Danique)</dc:creator>
  <dc:description/>
  <cp:lastModifiedBy>Aleva, A. (Anouk)</cp:lastModifiedBy>
  <cp:revision>2</cp:revision>
  <dcterms:created xsi:type="dcterms:W3CDTF">2026-02-16T23:46:00Z</dcterms:created>
  <dcterms:modified xsi:type="dcterms:W3CDTF">2026-02-16T23:46:00Z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0x0101000604BDBCEC0EB04381B541608B52967D</vt:lpwstr>
  </property>
  <property fmtid="{D5CDD505-2E9C-101B-9397-08002B2CF9AE}" pid="3" name="MediaServiceImageTags">
    <vt:lpwstr/>
  </property>
</Properties>
</file>